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15F58" w14:textId="77777777" w:rsidR="007B7BAC" w:rsidRDefault="007B7BAC">
      <w:pPr>
        <w:rPr>
          <w:rFonts w:cs="Arial"/>
        </w:rPr>
      </w:pPr>
      <w:bookmarkStart w:id="0" w:name="_GoBack"/>
      <w:bookmarkEnd w:id="0"/>
    </w:p>
    <w:p w14:paraId="6C46DE8A" w14:textId="77777777" w:rsidR="003143A7" w:rsidRDefault="003143A7" w:rsidP="00717687">
      <w:pPr>
        <w:jc w:val="center"/>
        <w:rPr>
          <w:rFonts w:cs="Arial"/>
          <w:b/>
          <w:sz w:val="44"/>
          <w:szCs w:val="44"/>
          <w:u w:val="single"/>
        </w:rPr>
      </w:pPr>
    </w:p>
    <w:p w14:paraId="75D450F6" w14:textId="77777777" w:rsidR="003143A7" w:rsidRDefault="003143A7" w:rsidP="00717687">
      <w:pPr>
        <w:jc w:val="center"/>
        <w:rPr>
          <w:rFonts w:cs="Arial"/>
          <w:b/>
          <w:sz w:val="44"/>
          <w:szCs w:val="44"/>
          <w:u w:val="single"/>
        </w:rPr>
      </w:pPr>
    </w:p>
    <w:p w14:paraId="6D32DEE2" w14:textId="77777777" w:rsidR="003143A7" w:rsidRDefault="003143A7" w:rsidP="00717687">
      <w:pPr>
        <w:jc w:val="center"/>
        <w:rPr>
          <w:rFonts w:cs="Arial"/>
          <w:b/>
          <w:sz w:val="44"/>
          <w:szCs w:val="44"/>
          <w:u w:val="single"/>
        </w:rPr>
      </w:pPr>
    </w:p>
    <w:p w14:paraId="20638445" w14:textId="54939894" w:rsidR="002D4675" w:rsidRPr="00DF1D72" w:rsidRDefault="00717687" w:rsidP="00717687">
      <w:pPr>
        <w:jc w:val="center"/>
        <w:rPr>
          <w:rFonts w:cs="Arial"/>
          <w:b/>
          <w:color w:val="0070C0"/>
          <w:sz w:val="52"/>
          <w:szCs w:val="52"/>
          <w:u w:val="single"/>
        </w:rPr>
      </w:pPr>
      <w:r w:rsidRPr="00DF1D72">
        <w:rPr>
          <w:rFonts w:cs="Arial"/>
          <w:b/>
          <w:color w:val="0070C0"/>
          <w:sz w:val="52"/>
          <w:szCs w:val="52"/>
          <w:u w:val="single"/>
        </w:rPr>
        <w:t>Draft Harrow Obesity Plan 2020-24</w:t>
      </w:r>
    </w:p>
    <w:p w14:paraId="7E74EF77" w14:textId="6A6F96D8" w:rsidR="002136D0" w:rsidRPr="003C5524" w:rsidRDefault="002136D0" w:rsidP="00717687">
      <w:pPr>
        <w:jc w:val="center"/>
        <w:rPr>
          <w:rFonts w:cs="Arial"/>
          <w:b/>
          <w:i/>
          <w:color w:val="0070C0"/>
          <w:sz w:val="52"/>
          <w:szCs w:val="52"/>
          <w:u w:val="single"/>
        </w:rPr>
      </w:pPr>
      <w:r w:rsidRPr="003C5524">
        <w:rPr>
          <w:rFonts w:cs="Arial"/>
          <w:b/>
          <w:i/>
          <w:color w:val="0070C0"/>
          <w:sz w:val="52"/>
          <w:szCs w:val="52"/>
          <w:u w:val="single"/>
        </w:rPr>
        <w:t xml:space="preserve">Obesity is everyone’s business </w:t>
      </w:r>
    </w:p>
    <w:p w14:paraId="2E357ABF" w14:textId="77777777" w:rsidR="003143A7" w:rsidRDefault="003143A7" w:rsidP="00717687">
      <w:pPr>
        <w:keepNext/>
        <w:keepLines/>
        <w:spacing w:line="276" w:lineRule="auto"/>
        <w:outlineLvl w:val="1"/>
        <w:rPr>
          <w:rFonts w:eastAsiaTheme="majorEastAsia" w:cs="Arial"/>
          <w:b/>
          <w:bCs/>
          <w:sz w:val="26"/>
          <w:szCs w:val="26"/>
          <w:lang w:eastAsia="en-US"/>
        </w:rPr>
      </w:pPr>
    </w:p>
    <w:p w14:paraId="54B2BB44" w14:textId="77777777" w:rsidR="003143A7" w:rsidRDefault="003143A7" w:rsidP="00717687">
      <w:pPr>
        <w:keepNext/>
        <w:keepLines/>
        <w:spacing w:line="276" w:lineRule="auto"/>
        <w:outlineLvl w:val="1"/>
        <w:rPr>
          <w:rFonts w:eastAsiaTheme="majorEastAsia" w:cs="Arial"/>
          <w:b/>
          <w:bCs/>
          <w:sz w:val="26"/>
          <w:szCs w:val="26"/>
          <w:lang w:eastAsia="en-US"/>
        </w:rPr>
      </w:pPr>
    </w:p>
    <w:p w14:paraId="6B4ECF60" w14:textId="234E45E4" w:rsidR="00941F83" w:rsidRDefault="00D07D3E" w:rsidP="00717687">
      <w:pPr>
        <w:keepNext/>
        <w:keepLines/>
        <w:spacing w:line="276" w:lineRule="auto"/>
        <w:outlineLvl w:val="1"/>
        <w:rPr>
          <w:rFonts w:eastAsiaTheme="majorEastAsia" w:cs="Arial"/>
          <w:b/>
          <w:bCs/>
          <w:sz w:val="26"/>
          <w:szCs w:val="26"/>
          <w:lang w:eastAsia="en-US"/>
        </w:rPr>
      </w:pPr>
      <w:r>
        <w:rPr>
          <w:rFonts w:eastAsiaTheme="majorEastAsia" w:cs="Arial"/>
          <w:b/>
          <w:bCs/>
          <w:sz w:val="26"/>
          <w:szCs w:val="26"/>
          <w:lang w:eastAsia="en-US"/>
        </w:rPr>
        <w:t>I</w:t>
      </w:r>
      <w:r w:rsidR="00941F83">
        <w:rPr>
          <w:rFonts w:eastAsiaTheme="majorEastAsia" w:cs="Arial"/>
          <w:b/>
          <w:bCs/>
          <w:sz w:val="26"/>
          <w:szCs w:val="26"/>
          <w:lang w:eastAsia="en-US"/>
        </w:rPr>
        <w:t>ntroduction</w:t>
      </w:r>
    </w:p>
    <w:p w14:paraId="10144669" w14:textId="77777777" w:rsidR="002136D0" w:rsidRDefault="002136D0" w:rsidP="00717687">
      <w:pPr>
        <w:keepNext/>
        <w:keepLines/>
        <w:spacing w:line="276" w:lineRule="auto"/>
        <w:outlineLvl w:val="1"/>
        <w:rPr>
          <w:rFonts w:eastAsiaTheme="majorEastAsia" w:cs="Arial"/>
          <w:b/>
          <w:bCs/>
          <w:sz w:val="26"/>
          <w:szCs w:val="26"/>
          <w:lang w:eastAsia="en-US"/>
        </w:rPr>
      </w:pPr>
    </w:p>
    <w:p w14:paraId="2C6BB56C" w14:textId="00477583" w:rsidR="003C5524" w:rsidRPr="0076659A" w:rsidRDefault="007803B8" w:rsidP="00717687">
      <w:pPr>
        <w:keepNext/>
        <w:keepLines/>
        <w:spacing w:line="276" w:lineRule="auto"/>
        <w:outlineLvl w:val="1"/>
        <w:rPr>
          <w:rFonts w:eastAsiaTheme="majorEastAsia" w:cs="Arial"/>
          <w:bCs/>
          <w:color w:val="000000" w:themeColor="text1"/>
          <w:szCs w:val="22"/>
          <w:lang w:eastAsia="en-US"/>
        </w:rPr>
      </w:pPr>
      <w:r w:rsidRPr="0076659A">
        <w:rPr>
          <w:rFonts w:eastAsiaTheme="majorEastAsia" w:cs="Arial"/>
          <w:bCs/>
          <w:color w:val="000000" w:themeColor="text1"/>
          <w:szCs w:val="22"/>
          <w:lang w:eastAsia="en-US"/>
        </w:rPr>
        <w:t xml:space="preserve">This plan </w:t>
      </w:r>
      <w:r w:rsidR="00DF1D72" w:rsidRPr="0076659A">
        <w:rPr>
          <w:rFonts w:eastAsiaTheme="majorEastAsia" w:cs="Arial"/>
          <w:bCs/>
          <w:color w:val="000000" w:themeColor="text1"/>
          <w:szCs w:val="22"/>
          <w:lang w:eastAsia="en-US"/>
        </w:rPr>
        <w:t xml:space="preserve">lays out </w:t>
      </w:r>
      <w:r w:rsidRPr="0076659A">
        <w:rPr>
          <w:rFonts w:eastAsiaTheme="majorEastAsia" w:cs="Arial"/>
          <w:bCs/>
          <w:color w:val="000000" w:themeColor="text1"/>
          <w:szCs w:val="22"/>
          <w:lang w:eastAsia="en-US"/>
        </w:rPr>
        <w:t xml:space="preserve">our strategic aims and objectives </w:t>
      </w:r>
      <w:r w:rsidR="0077467E" w:rsidRPr="0076659A">
        <w:rPr>
          <w:rFonts w:eastAsiaTheme="majorEastAsia" w:cs="Arial"/>
          <w:bCs/>
          <w:color w:val="000000" w:themeColor="text1"/>
          <w:szCs w:val="22"/>
          <w:lang w:eastAsia="en-US"/>
        </w:rPr>
        <w:t>between 2020-24</w:t>
      </w:r>
      <w:r w:rsidR="008C25FB" w:rsidRPr="0076659A">
        <w:rPr>
          <w:rFonts w:eastAsiaTheme="majorEastAsia" w:cs="Arial"/>
          <w:bCs/>
          <w:color w:val="000000" w:themeColor="text1"/>
          <w:szCs w:val="22"/>
          <w:lang w:eastAsia="en-US"/>
        </w:rPr>
        <w:t xml:space="preserve"> </w:t>
      </w:r>
      <w:r w:rsidRPr="0076659A">
        <w:rPr>
          <w:rFonts w:eastAsiaTheme="majorEastAsia" w:cs="Arial"/>
          <w:bCs/>
          <w:color w:val="000000" w:themeColor="text1"/>
          <w:szCs w:val="22"/>
          <w:lang w:eastAsia="en-US"/>
        </w:rPr>
        <w:t>and the</w:t>
      </w:r>
      <w:r w:rsidR="003C5524" w:rsidRPr="0076659A">
        <w:rPr>
          <w:rFonts w:eastAsiaTheme="majorEastAsia" w:cs="Arial"/>
          <w:bCs/>
          <w:color w:val="000000" w:themeColor="text1"/>
          <w:szCs w:val="22"/>
          <w:lang w:eastAsia="en-US"/>
        </w:rPr>
        <w:t>n the detailed</w:t>
      </w:r>
      <w:r w:rsidRPr="0076659A">
        <w:rPr>
          <w:rFonts w:eastAsiaTheme="majorEastAsia" w:cs="Arial"/>
          <w:bCs/>
          <w:color w:val="000000" w:themeColor="text1"/>
          <w:szCs w:val="22"/>
          <w:lang w:eastAsia="en-US"/>
        </w:rPr>
        <w:t xml:space="preserve"> actions that will take place to prevent and treat excess weight in Harrow between 2020-24. </w:t>
      </w:r>
      <w:r w:rsidR="0077467E" w:rsidRPr="0076659A">
        <w:rPr>
          <w:rFonts w:eastAsiaTheme="majorEastAsia" w:cs="Arial"/>
          <w:bCs/>
          <w:color w:val="000000" w:themeColor="text1"/>
          <w:szCs w:val="22"/>
          <w:lang w:eastAsia="en-US"/>
        </w:rPr>
        <w:t xml:space="preserve">The action plan below shows our </w:t>
      </w:r>
      <w:r w:rsidR="00141D11" w:rsidRPr="0076659A">
        <w:rPr>
          <w:rFonts w:eastAsiaTheme="majorEastAsia" w:cs="Arial"/>
          <w:bCs/>
          <w:color w:val="000000" w:themeColor="text1"/>
          <w:szCs w:val="22"/>
          <w:lang w:eastAsia="en-US"/>
        </w:rPr>
        <w:t>2020-21 and will be updated annually.</w:t>
      </w:r>
    </w:p>
    <w:p w14:paraId="30F6912D" w14:textId="77777777" w:rsidR="003C5524" w:rsidRPr="0076659A" w:rsidRDefault="003C5524" w:rsidP="00717687">
      <w:pPr>
        <w:keepNext/>
        <w:keepLines/>
        <w:spacing w:line="276" w:lineRule="auto"/>
        <w:outlineLvl w:val="1"/>
        <w:rPr>
          <w:rFonts w:eastAsiaTheme="majorEastAsia" w:cs="Arial"/>
          <w:bCs/>
          <w:color w:val="000000" w:themeColor="text1"/>
          <w:szCs w:val="22"/>
          <w:lang w:eastAsia="en-US"/>
        </w:rPr>
      </w:pPr>
    </w:p>
    <w:p w14:paraId="3DC87E8B" w14:textId="12A7E8A2" w:rsidR="00941F83" w:rsidRPr="0076659A" w:rsidRDefault="007803B8" w:rsidP="00717687">
      <w:pPr>
        <w:keepNext/>
        <w:keepLines/>
        <w:spacing w:line="276" w:lineRule="auto"/>
        <w:outlineLvl w:val="1"/>
        <w:rPr>
          <w:rFonts w:eastAsiaTheme="majorEastAsia" w:cs="Arial"/>
          <w:bCs/>
          <w:szCs w:val="22"/>
          <w:lang w:eastAsia="en-US"/>
        </w:rPr>
      </w:pPr>
      <w:r w:rsidRPr="0076659A">
        <w:rPr>
          <w:rFonts w:eastAsiaTheme="majorEastAsia" w:cs="Arial"/>
          <w:bCs/>
          <w:color w:val="000000" w:themeColor="text1"/>
          <w:szCs w:val="22"/>
          <w:lang w:eastAsia="en-US"/>
        </w:rPr>
        <w:t>A</w:t>
      </w:r>
      <w:r w:rsidR="003143A7" w:rsidRPr="0076659A">
        <w:rPr>
          <w:rFonts w:eastAsiaTheme="majorEastAsia" w:cs="Arial"/>
          <w:bCs/>
          <w:color w:val="000000" w:themeColor="text1"/>
          <w:szCs w:val="22"/>
          <w:lang w:eastAsia="en-US"/>
        </w:rPr>
        <w:t>s part of our ‘whole system approach’ a</w:t>
      </w:r>
      <w:r w:rsidRPr="0076659A">
        <w:rPr>
          <w:rFonts w:eastAsiaTheme="majorEastAsia" w:cs="Arial"/>
          <w:bCs/>
          <w:color w:val="000000" w:themeColor="text1"/>
          <w:szCs w:val="22"/>
          <w:lang w:eastAsia="en-US"/>
        </w:rPr>
        <w:t xml:space="preserve"> group of stakeholders including Primary care, Paediatrics, Community Dietetics, </w:t>
      </w:r>
      <w:r w:rsidRPr="0076659A">
        <w:rPr>
          <w:rFonts w:eastAsiaTheme="majorEastAsia" w:cs="Arial"/>
          <w:bCs/>
          <w:szCs w:val="22"/>
          <w:lang w:eastAsia="en-US"/>
        </w:rPr>
        <w:t xml:space="preserve">Health Visiting, School Nursing, Planning, </w:t>
      </w:r>
      <w:r w:rsidR="00D749E9" w:rsidRPr="0076659A">
        <w:rPr>
          <w:rFonts w:cs="Arial"/>
          <w:szCs w:val="22"/>
        </w:rPr>
        <w:t xml:space="preserve">Early Support services (including Children’s Centres), </w:t>
      </w:r>
      <w:r w:rsidRPr="0076659A">
        <w:rPr>
          <w:rFonts w:eastAsiaTheme="majorEastAsia" w:cs="Arial"/>
          <w:bCs/>
          <w:szCs w:val="22"/>
          <w:lang w:eastAsia="en-US"/>
        </w:rPr>
        <w:t xml:space="preserve">Public Health, Transport, </w:t>
      </w:r>
      <w:r w:rsidR="003C5524" w:rsidRPr="0076659A">
        <w:rPr>
          <w:rFonts w:eastAsiaTheme="majorEastAsia" w:cs="Arial"/>
          <w:bCs/>
          <w:szCs w:val="22"/>
          <w:lang w:eastAsia="en-US"/>
        </w:rPr>
        <w:t xml:space="preserve">Environmental Health, </w:t>
      </w:r>
      <w:r w:rsidRPr="0076659A">
        <w:rPr>
          <w:rFonts w:eastAsiaTheme="majorEastAsia" w:cs="Arial"/>
          <w:bCs/>
          <w:szCs w:val="22"/>
          <w:lang w:eastAsia="en-US"/>
        </w:rPr>
        <w:t>Parks</w:t>
      </w:r>
      <w:r w:rsidR="00F75E04" w:rsidRPr="0076659A">
        <w:rPr>
          <w:rFonts w:eastAsiaTheme="majorEastAsia" w:cs="Arial"/>
          <w:bCs/>
          <w:szCs w:val="22"/>
          <w:lang w:eastAsia="en-US"/>
        </w:rPr>
        <w:t xml:space="preserve">, </w:t>
      </w:r>
      <w:r w:rsidR="008C25FB" w:rsidRPr="0076659A">
        <w:rPr>
          <w:rFonts w:eastAsiaTheme="majorEastAsia" w:cs="Arial"/>
          <w:bCs/>
          <w:szCs w:val="22"/>
          <w:lang w:eastAsia="en-US"/>
        </w:rPr>
        <w:t xml:space="preserve">Harrow Leisure Centre and Exercise on Referral provider Everyone Active, </w:t>
      </w:r>
      <w:r w:rsidR="00F75E04" w:rsidRPr="0076659A">
        <w:rPr>
          <w:rFonts w:eastAsiaTheme="majorEastAsia" w:cs="Arial"/>
          <w:bCs/>
          <w:szCs w:val="22"/>
          <w:lang w:eastAsia="en-US"/>
        </w:rPr>
        <w:t>Schools</w:t>
      </w:r>
      <w:r w:rsidRPr="0076659A">
        <w:rPr>
          <w:rFonts w:eastAsiaTheme="majorEastAsia" w:cs="Arial"/>
          <w:bCs/>
          <w:szCs w:val="22"/>
          <w:lang w:eastAsia="en-US"/>
        </w:rPr>
        <w:t xml:space="preserve"> and Harrow Clinical Commissioning Group have been working together to interpret the picture presented in the Harrow Obesity N</w:t>
      </w:r>
      <w:r w:rsidR="00941F83" w:rsidRPr="0076659A">
        <w:rPr>
          <w:rFonts w:eastAsiaTheme="majorEastAsia" w:cs="Arial"/>
          <w:bCs/>
          <w:szCs w:val="22"/>
          <w:lang w:eastAsia="en-US"/>
        </w:rPr>
        <w:t xml:space="preserve">eeds Assessment </w:t>
      </w:r>
      <w:r w:rsidRPr="0076659A">
        <w:rPr>
          <w:rFonts w:eastAsiaTheme="majorEastAsia" w:cs="Arial"/>
          <w:bCs/>
          <w:szCs w:val="22"/>
          <w:lang w:eastAsia="en-US"/>
        </w:rPr>
        <w:t>2020</w:t>
      </w:r>
      <w:r w:rsidR="003C5524" w:rsidRPr="0076659A">
        <w:rPr>
          <w:rFonts w:eastAsiaTheme="majorEastAsia" w:cs="Arial"/>
          <w:bCs/>
          <w:szCs w:val="22"/>
          <w:lang w:eastAsia="en-US"/>
        </w:rPr>
        <w:t>. We worked together to</w:t>
      </w:r>
      <w:r w:rsidR="003143A7" w:rsidRPr="0076659A">
        <w:rPr>
          <w:rFonts w:eastAsiaTheme="majorEastAsia" w:cs="Arial"/>
          <w:bCs/>
          <w:szCs w:val="22"/>
          <w:lang w:eastAsia="en-US"/>
        </w:rPr>
        <w:t xml:space="preserve"> identify our assets in Harrow</w:t>
      </w:r>
      <w:r w:rsidR="00DF1D72" w:rsidRPr="0076659A">
        <w:rPr>
          <w:rFonts w:eastAsiaTheme="majorEastAsia" w:cs="Arial"/>
          <w:bCs/>
          <w:szCs w:val="22"/>
          <w:lang w:eastAsia="en-US"/>
        </w:rPr>
        <w:t xml:space="preserve"> and</w:t>
      </w:r>
      <w:r w:rsidRPr="0076659A">
        <w:rPr>
          <w:rFonts w:eastAsiaTheme="majorEastAsia" w:cs="Arial"/>
          <w:bCs/>
          <w:szCs w:val="22"/>
          <w:lang w:eastAsia="en-US"/>
        </w:rPr>
        <w:t xml:space="preserve"> make a partnership</w:t>
      </w:r>
      <w:r w:rsidR="003143A7" w:rsidRPr="0076659A">
        <w:rPr>
          <w:rFonts w:eastAsiaTheme="majorEastAsia" w:cs="Arial"/>
          <w:bCs/>
          <w:szCs w:val="22"/>
          <w:lang w:eastAsia="en-US"/>
        </w:rPr>
        <w:t xml:space="preserve"> </w:t>
      </w:r>
      <w:r w:rsidRPr="0076659A">
        <w:rPr>
          <w:rFonts w:eastAsiaTheme="majorEastAsia" w:cs="Arial"/>
          <w:bCs/>
          <w:szCs w:val="22"/>
          <w:lang w:eastAsia="en-US"/>
        </w:rPr>
        <w:t xml:space="preserve">plan </w:t>
      </w:r>
      <w:r w:rsidR="00141D11" w:rsidRPr="0076659A">
        <w:rPr>
          <w:rFonts w:cs="Arial"/>
          <w:bCs/>
          <w:szCs w:val="22"/>
          <w:lang w:eastAsia="en-US"/>
        </w:rPr>
        <w:t>making the most of our momentum and resources</w:t>
      </w:r>
      <w:r w:rsidR="00141D11" w:rsidRPr="0076659A">
        <w:rPr>
          <w:rFonts w:cs="Arial"/>
          <w:bCs/>
          <w:szCs w:val="22"/>
        </w:rPr>
        <w:t xml:space="preserve"> to prevent and treat excess weight</w:t>
      </w:r>
      <w:r w:rsidR="00D749E9" w:rsidRPr="0076659A">
        <w:rPr>
          <w:rFonts w:cs="Arial"/>
          <w:bCs/>
          <w:szCs w:val="22"/>
        </w:rPr>
        <w:t>.</w:t>
      </w:r>
    </w:p>
    <w:p w14:paraId="08D19F2E" w14:textId="77777777" w:rsidR="007803B8" w:rsidRPr="0076659A" w:rsidRDefault="007803B8" w:rsidP="00717687">
      <w:pPr>
        <w:keepNext/>
        <w:keepLines/>
        <w:spacing w:line="276" w:lineRule="auto"/>
        <w:outlineLvl w:val="1"/>
        <w:rPr>
          <w:rFonts w:eastAsiaTheme="majorEastAsia" w:cs="Arial"/>
          <w:bCs/>
          <w:color w:val="000000" w:themeColor="text1"/>
          <w:szCs w:val="22"/>
          <w:lang w:eastAsia="en-US"/>
        </w:rPr>
      </w:pPr>
    </w:p>
    <w:p w14:paraId="7B3C15C1" w14:textId="77777777" w:rsidR="003C5524" w:rsidRPr="0076659A" w:rsidRDefault="007803B8" w:rsidP="00717687">
      <w:pPr>
        <w:keepNext/>
        <w:keepLines/>
        <w:spacing w:line="276" w:lineRule="auto"/>
        <w:outlineLvl w:val="1"/>
        <w:rPr>
          <w:rFonts w:eastAsiaTheme="majorEastAsia" w:cs="Arial"/>
          <w:bCs/>
          <w:color w:val="000000" w:themeColor="text1"/>
          <w:szCs w:val="22"/>
          <w:lang w:eastAsia="en-US"/>
        </w:rPr>
      </w:pPr>
      <w:r w:rsidRPr="0076659A">
        <w:rPr>
          <w:rFonts w:eastAsiaTheme="majorEastAsia" w:cs="Arial"/>
          <w:bCs/>
          <w:color w:val="000000" w:themeColor="text1"/>
          <w:szCs w:val="22"/>
          <w:lang w:eastAsia="en-US"/>
        </w:rPr>
        <w:t>The recommendations from the Obesity Needs Assessment 2020 are in the appendix of this document. The action plan below follows the same theme</w:t>
      </w:r>
      <w:r w:rsidR="00F75E04" w:rsidRPr="0076659A">
        <w:rPr>
          <w:rFonts w:eastAsiaTheme="majorEastAsia" w:cs="Arial"/>
          <w:bCs/>
          <w:color w:val="000000" w:themeColor="text1"/>
          <w:szCs w:val="22"/>
          <w:lang w:eastAsia="en-US"/>
        </w:rPr>
        <w:t>s</w:t>
      </w:r>
      <w:r w:rsidRPr="0076659A">
        <w:rPr>
          <w:rFonts w:eastAsiaTheme="majorEastAsia" w:cs="Arial"/>
          <w:bCs/>
          <w:color w:val="000000" w:themeColor="text1"/>
          <w:szCs w:val="22"/>
          <w:lang w:eastAsia="en-US"/>
        </w:rPr>
        <w:t xml:space="preserve"> </w:t>
      </w:r>
      <w:r w:rsidR="003C5524" w:rsidRPr="0076659A">
        <w:rPr>
          <w:rFonts w:eastAsiaTheme="majorEastAsia" w:cs="Arial"/>
          <w:bCs/>
          <w:color w:val="000000" w:themeColor="text1"/>
          <w:szCs w:val="22"/>
          <w:lang w:eastAsia="en-US"/>
        </w:rPr>
        <w:t>which are;</w:t>
      </w:r>
    </w:p>
    <w:p w14:paraId="1ED2F351" w14:textId="0F474786" w:rsidR="003C5524" w:rsidRPr="0076659A" w:rsidRDefault="003C5524" w:rsidP="005D6EFB">
      <w:pPr>
        <w:pStyle w:val="ListParagraph"/>
        <w:keepNext/>
        <w:keepLines/>
        <w:numPr>
          <w:ilvl w:val="0"/>
          <w:numId w:val="32"/>
        </w:numPr>
        <w:spacing w:line="276" w:lineRule="auto"/>
        <w:outlineLvl w:val="1"/>
        <w:rPr>
          <w:rFonts w:eastAsiaTheme="majorEastAsia" w:cs="Arial"/>
          <w:bCs/>
          <w:color w:val="000000" w:themeColor="text1"/>
          <w:szCs w:val="22"/>
          <w:lang w:eastAsia="en-US"/>
        </w:rPr>
      </w:pPr>
      <w:r w:rsidRPr="0076659A">
        <w:rPr>
          <w:rFonts w:eastAsiaTheme="majorEastAsia" w:cs="Arial"/>
          <w:bCs/>
          <w:color w:val="000000" w:themeColor="text1"/>
          <w:szCs w:val="22"/>
          <w:lang w:eastAsia="en-US"/>
        </w:rPr>
        <w:t>Overarching levers and issues we need to address to have an effective response to the problem in Harrow</w:t>
      </w:r>
      <w:r w:rsidR="007803B8" w:rsidRPr="0076659A">
        <w:rPr>
          <w:rFonts w:eastAsiaTheme="majorEastAsia" w:cs="Arial"/>
          <w:bCs/>
          <w:color w:val="000000" w:themeColor="text1"/>
          <w:szCs w:val="22"/>
          <w:lang w:eastAsia="en-US"/>
        </w:rPr>
        <w:t xml:space="preserve"> </w:t>
      </w:r>
    </w:p>
    <w:p w14:paraId="61F26DBA" w14:textId="0A229E9C" w:rsidR="003C5524" w:rsidRPr="0076659A" w:rsidRDefault="003C5524" w:rsidP="005D6EFB">
      <w:pPr>
        <w:pStyle w:val="ListParagraph"/>
        <w:keepNext/>
        <w:keepLines/>
        <w:numPr>
          <w:ilvl w:val="0"/>
          <w:numId w:val="32"/>
        </w:numPr>
        <w:spacing w:line="276" w:lineRule="auto"/>
        <w:outlineLvl w:val="1"/>
        <w:rPr>
          <w:rFonts w:eastAsiaTheme="majorEastAsia" w:cs="Arial"/>
          <w:bCs/>
          <w:color w:val="000000" w:themeColor="text1"/>
          <w:szCs w:val="22"/>
          <w:lang w:eastAsia="en-US"/>
        </w:rPr>
      </w:pPr>
      <w:r w:rsidRPr="0076659A">
        <w:rPr>
          <w:rFonts w:eastAsiaTheme="majorEastAsia" w:cs="Arial"/>
          <w:bCs/>
          <w:color w:val="000000" w:themeColor="text1"/>
          <w:szCs w:val="22"/>
          <w:lang w:eastAsia="en-US"/>
        </w:rPr>
        <w:t>Planning a better environment</w:t>
      </w:r>
    </w:p>
    <w:p w14:paraId="1BC7ADEF" w14:textId="53460235" w:rsidR="003C5524" w:rsidRPr="0076659A" w:rsidRDefault="003C5524" w:rsidP="005D6EFB">
      <w:pPr>
        <w:pStyle w:val="ListParagraph"/>
        <w:keepNext/>
        <w:keepLines/>
        <w:numPr>
          <w:ilvl w:val="0"/>
          <w:numId w:val="32"/>
        </w:numPr>
        <w:spacing w:line="276" w:lineRule="auto"/>
        <w:outlineLvl w:val="1"/>
        <w:rPr>
          <w:rFonts w:eastAsiaTheme="majorEastAsia" w:cs="Arial"/>
          <w:bCs/>
          <w:color w:val="000000" w:themeColor="text1"/>
          <w:szCs w:val="22"/>
          <w:lang w:eastAsia="en-US"/>
        </w:rPr>
      </w:pPr>
      <w:r w:rsidRPr="0076659A">
        <w:rPr>
          <w:rFonts w:eastAsiaTheme="majorEastAsia" w:cs="Arial"/>
          <w:bCs/>
          <w:color w:val="000000" w:themeColor="text1"/>
          <w:szCs w:val="22"/>
          <w:lang w:eastAsia="en-US"/>
        </w:rPr>
        <w:t>P</w:t>
      </w:r>
      <w:r w:rsidR="007803B8" w:rsidRPr="0076659A">
        <w:rPr>
          <w:rFonts w:eastAsiaTheme="majorEastAsia" w:cs="Arial"/>
          <w:bCs/>
          <w:color w:val="000000" w:themeColor="text1"/>
          <w:szCs w:val="22"/>
          <w:lang w:eastAsia="en-US"/>
        </w:rPr>
        <w:t>revention of obesity for children and adults (including maternity)</w:t>
      </w:r>
      <w:r w:rsidRPr="0076659A">
        <w:rPr>
          <w:rFonts w:eastAsiaTheme="majorEastAsia" w:cs="Arial"/>
          <w:bCs/>
          <w:color w:val="000000" w:themeColor="text1"/>
          <w:szCs w:val="22"/>
          <w:lang w:eastAsia="en-US"/>
        </w:rPr>
        <w:t xml:space="preserve"> (Tier 1)</w:t>
      </w:r>
    </w:p>
    <w:p w14:paraId="78EC40D7" w14:textId="6C074E71" w:rsidR="003C5524" w:rsidRPr="0076659A" w:rsidRDefault="003C5524" w:rsidP="005D6EFB">
      <w:pPr>
        <w:pStyle w:val="ListParagraph"/>
        <w:keepNext/>
        <w:keepLines/>
        <w:numPr>
          <w:ilvl w:val="0"/>
          <w:numId w:val="32"/>
        </w:numPr>
        <w:spacing w:line="276" w:lineRule="auto"/>
        <w:outlineLvl w:val="1"/>
        <w:rPr>
          <w:rFonts w:eastAsiaTheme="majorEastAsia" w:cs="Arial"/>
          <w:bCs/>
          <w:color w:val="000000" w:themeColor="text1"/>
          <w:szCs w:val="22"/>
          <w:lang w:eastAsia="en-US"/>
        </w:rPr>
      </w:pPr>
      <w:r w:rsidRPr="0076659A">
        <w:rPr>
          <w:rFonts w:eastAsiaTheme="majorEastAsia" w:cs="Arial"/>
          <w:bCs/>
          <w:color w:val="000000" w:themeColor="text1"/>
          <w:szCs w:val="22"/>
          <w:lang w:eastAsia="en-US"/>
        </w:rPr>
        <w:t>C</w:t>
      </w:r>
      <w:r w:rsidR="007803B8" w:rsidRPr="0076659A">
        <w:rPr>
          <w:rFonts w:eastAsiaTheme="majorEastAsia" w:cs="Arial"/>
          <w:bCs/>
          <w:color w:val="000000" w:themeColor="text1"/>
          <w:szCs w:val="22"/>
          <w:lang w:eastAsia="en-US"/>
        </w:rPr>
        <w:t>ommunity based weight management and</w:t>
      </w:r>
      <w:r w:rsidRPr="0076659A">
        <w:rPr>
          <w:rFonts w:eastAsiaTheme="majorEastAsia" w:cs="Arial"/>
          <w:bCs/>
          <w:color w:val="000000" w:themeColor="text1"/>
          <w:szCs w:val="22"/>
          <w:lang w:eastAsia="en-US"/>
        </w:rPr>
        <w:t xml:space="preserve"> lifestyle services (Tier 2)</w:t>
      </w:r>
    </w:p>
    <w:p w14:paraId="6CD44CA6" w14:textId="4CC8B71F" w:rsidR="007803B8" w:rsidRPr="0076659A" w:rsidRDefault="003C5524" w:rsidP="005D6EFB">
      <w:pPr>
        <w:pStyle w:val="ListParagraph"/>
        <w:keepNext/>
        <w:keepLines/>
        <w:numPr>
          <w:ilvl w:val="0"/>
          <w:numId w:val="32"/>
        </w:numPr>
        <w:spacing w:line="276" w:lineRule="auto"/>
        <w:outlineLvl w:val="1"/>
        <w:rPr>
          <w:rFonts w:eastAsiaTheme="majorEastAsia" w:cs="Arial"/>
          <w:bCs/>
          <w:color w:val="000000" w:themeColor="text1"/>
          <w:szCs w:val="22"/>
          <w:lang w:eastAsia="en-US"/>
        </w:rPr>
      </w:pPr>
      <w:r w:rsidRPr="0076659A">
        <w:rPr>
          <w:rFonts w:eastAsiaTheme="majorEastAsia" w:cs="Arial"/>
          <w:bCs/>
          <w:color w:val="000000" w:themeColor="text1"/>
          <w:szCs w:val="22"/>
          <w:lang w:eastAsia="en-US"/>
        </w:rPr>
        <w:t>T</w:t>
      </w:r>
      <w:r w:rsidR="007803B8" w:rsidRPr="0076659A">
        <w:rPr>
          <w:rFonts w:eastAsiaTheme="majorEastAsia" w:cs="Arial"/>
          <w:bCs/>
          <w:color w:val="000000" w:themeColor="text1"/>
          <w:szCs w:val="22"/>
          <w:lang w:eastAsia="en-US"/>
        </w:rPr>
        <w:t>he route to specialist obesity services for adults and childr</w:t>
      </w:r>
      <w:r w:rsidRPr="0076659A">
        <w:rPr>
          <w:rFonts w:eastAsiaTheme="majorEastAsia" w:cs="Arial"/>
          <w:bCs/>
          <w:color w:val="000000" w:themeColor="text1"/>
          <w:szCs w:val="22"/>
          <w:lang w:eastAsia="en-US"/>
        </w:rPr>
        <w:t>en and young people in Harrow (Tier 3)</w:t>
      </w:r>
    </w:p>
    <w:p w14:paraId="66241561" w14:textId="77777777" w:rsidR="007803B8" w:rsidRPr="0076659A" w:rsidRDefault="007803B8" w:rsidP="00717687">
      <w:pPr>
        <w:keepNext/>
        <w:keepLines/>
        <w:spacing w:line="276" w:lineRule="auto"/>
        <w:outlineLvl w:val="1"/>
        <w:rPr>
          <w:rFonts w:eastAsiaTheme="majorEastAsia" w:cs="Arial"/>
          <w:bCs/>
          <w:color w:val="000000" w:themeColor="text1"/>
          <w:szCs w:val="22"/>
          <w:lang w:eastAsia="en-US"/>
        </w:rPr>
      </w:pPr>
    </w:p>
    <w:p w14:paraId="2C8DFA9C" w14:textId="77777777" w:rsidR="001E6A59" w:rsidRDefault="001E6A59" w:rsidP="00717687">
      <w:pPr>
        <w:keepNext/>
        <w:keepLines/>
        <w:spacing w:line="276" w:lineRule="auto"/>
        <w:outlineLvl w:val="1"/>
        <w:rPr>
          <w:rFonts w:eastAsiaTheme="majorEastAsia" w:cs="Arial"/>
          <w:b/>
          <w:bCs/>
          <w:color w:val="000000" w:themeColor="text1"/>
          <w:sz w:val="26"/>
          <w:szCs w:val="26"/>
          <w:lang w:eastAsia="en-US"/>
        </w:rPr>
      </w:pPr>
    </w:p>
    <w:p w14:paraId="5DD3FB5A" w14:textId="77777777" w:rsidR="001E6A59" w:rsidRDefault="001E6A59" w:rsidP="00717687">
      <w:pPr>
        <w:keepNext/>
        <w:keepLines/>
        <w:spacing w:line="276" w:lineRule="auto"/>
        <w:outlineLvl w:val="1"/>
        <w:rPr>
          <w:rFonts w:eastAsiaTheme="majorEastAsia" w:cs="Arial"/>
          <w:b/>
          <w:bCs/>
          <w:color w:val="000000" w:themeColor="text1"/>
          <w:sz w:val="26"/>
          <w:szCs w:val="26"/>
          <w:lang w:eastAsia="en-US"/>
        </w:rPr>
      </w:pPr>
    </w:p>
    <w:p w14:paraId="285E8CE1" w14:textId="77777777" w:rsidR="001E6A59" w:rsidRDefault="001E6A59" w:rsidP="00717687">
      <w:pPr>
        <w:keepNext/>
        <w:keepLines/>
        <w:spacing w:line="276" w:lineRule="auto"/>
        <w:outlineLvl w:val="1"/>
        <w:rPr>
          <w:rFonts w:eastAsiaTheme="majorEastAsia" w:cs="Arial"/>
          <w:b/>
          <w:bCs/>
          <w:color w:val="000000" w:themeColor="text1"/>
          <w:sz w:val="26"/>
          <w:szCs w:val="26"/>
          <w:lang w:eastAsia="en-US"/>
        </w:rPr>
      </w:pPr>
    </w:p>
    <w:p w14:paraId="4E4F5DC4" w14:textId="77777777" w:rsidR="001E6A59" w:rsidRDefault="001E6A59" w:rsidP="00717687">
      <w:pPr>
        <w:keepNext/>
        <w:keepLines/>
        <w:spacing w:line="276" w:lineRule="auto"/>
        <w:outlineLvl w:val="1"/>
        <w:rPr>
          <w:rFonts w:eastAsiaTheme="majorEastAsia" w:cs="Arial"/>
          <w:b/>
          <w:bCs/>
          <w:color w:val="000000" w:themeColor="text1"/>
          <w:sz w:val="26"/>
          <w:szCs w:val="26"/>
          <w:lang w:eastAsia="en-US"/>
        </w:rPr>
      </w:pPr>
    </w:p>
    <w:p w14:paraId="73F6FC6A" w14:textId="77777777" w:rsidR="0076659A" w:rsidRDefault="0076659A" w:rsidP="00717687">
      <w:pPr>
        <w:keepNext/>
        <w:keepLines/>
        <w:spacing w:line="276" w:lineRule="auto"/>
        <w:outlineLvl w:val="1"/>
        <w:rPr>
          <w:rFonts w:eastAsiaTheme="majorEastAsia" w:cs="Arial"/>
          <w:b/>
          <w:bCs/>
          <w:color w:val="000000" w:themeColor="text1"/>
          <w:sz w:val="26"/>
          <w:szCs w:val="26"/>
          <w:lang w:eastAsia="en-US"/>
        </w:rPr>
      </w:pPr>
    </w:p>
    <w:p w14:paraId="653E5C93" w14:textId="77777777" w:rsidR="0076659A" w:rsidRDefault="0076659A" w:rsidP="00717687">
      <w:pPr>
        <w:keepNext/>
        <w:keepLines/>
        <w:spacing w:line="276" w:lineRule="auto"/>
        <w:outlineLvl w:val="1"/>
        <w:rPr>
          <w:rFonts w:eastAsiaTheme="majorEastAsia" w:cs="Arial"/>
          <w:b/>
          <w:bCs/>
          <w:color w:val="000000" w:themeColor="text1"/>
          <w:sz w:val="26"/>
          <w:szCs w:val="26"/>
          <w:lang w:eastAsia="en-US"/>
        </w:rPr>
      </w:pPr>
    </w:p>
    <w:p w14:paraId="55CD13B9" w14:textId="77777777" w:rsidR="001E6A59" w:rsidRDefault="001E6A59" w:rsidP="00717687">
      <w:pPr>
        <w:keepNext/>
        <w:keepLines/>
        <w:spacing w:line="276" w:lineRule="auto"/>
        <w:outlineLvl w:val="1"/>
        <w:rPr>
          <w:rFonts w:eastAsiaTheme="majorEastAsia" w:cs="Arial"/>
          <w:b/>
          <w:bCs/>
          <w:color w:val="000000" w:themeColor="text1"/>
          <w:sz w:val="26"/>
          <w:szCs w:val="26"/>
          <w:lang w:eastAsia="en-US"/>
        </w:rPr>
      </w:pPr>
    </w:p>
    <w:p w14:paraId="462977E8" w14:textId="1393272A" w:rsidR="000B0007" w:rsidRDefault="000B0007" w:rsidP="00717687">
      <w:pPr>
        <w:keepNext/>
        <w:keepLines/>
        <w:spacing w:line="276" w:lineRule="auto"/>
        <w:outlineLvl w:val="1"/>
        <w:rPr>
          <w:rFonts w:eastAsiaTheme="majorEastAsia" w:cs="Arial"/>
          <w:b/>
          <w:bCs/>
          <w:color w:val="000000" w:themeColor="text1"/>
          <w:sz w:val="26"/>
          <w:szCs w:val="26"/>
          <w:lang w:eastAsia="en-US"/>
        </w:rPr>
      </w:pPr>
      <w:r>
        <w:rPr>
          <w:rFonts w:eastAsiaTheme="majorEastAsia" w:cs="Arial"/>
          <w:b/>
          <w:bCs/>
          <w:color w:val="000000" w:themeColor="text1"/>
          <w:sz w:val="26"/>
          <w:szCs w:val="26"/>
          <w:lang w:eastAsia="en-US"/>
        </w:rPr>
        <w:lastRenderedPageBreak/>
        <w:t>A brief overview of obesity and overweight in Harrow</w:t>
      </w:r>
    </w:p>
    <w:p w14:paraId="323E0E71" w14:textId="77777777" w:rsidR="0076659A" w:rsidRDefault="0076659A" w:rsidP="00717687">
      <w:pPr>
        <w:keepNext/>
        <w:keepLines/>
        <w:spacing w:line="276" w:lineRule="auto"/>
        <w:outlineLvl w:val="1"/>
        <w:rPr>
          <w:rFonts w:eastAsiaTheme="majorEastAsia" w:cs="Arial"/>
          <w:b/>
          <w:bCs/>
          <w:color w:val="000000" w:themeColor="text1"/>
          <w:sz w:val="26"/>
          <w:szCs w:val="26"/>
          <w:lang w:eastAsia="en-US"/>
        </w:rPr>
      </w:pPr>
    </w:p>
    <w:p w14:paraId="0F522EC2" w14:textId="659D6176" w:rsidR="000B0007" w:rsidRDefault="000B0007" w:rsidP="000B0007">
      <w:pPr>
        <w:rPr>
          <w:rFonts w:cs="Arial"/>
          <w:noProof/>
        </w:rPr>
      </w:pPr>
      <w:r w:rsidRPr="00430715">
        <w:rPr>
          <w:rFonts w:cs="Arial"/>
        </w:rPr>
        <w:t>There are myriad health risks associated with obesity, including an increased risk of stroke, cardiovascular disease, type II diabetes, depression and some types of cancer</w:t>
      </w:r>
      <w:r>
        <w:rPr>
          <w:rFonts w:cs="Arial"/>
        </w:rPr>
        <w:t>.</w:t>
      </w:r>
      <w:r>
        <w:rPr>
          <w:rFonts w:cs="Arial"/>
          <w:noProof/>
        </w:rPr>
        <w:t xml:space="preserve"> </w:t>
      </w:r>
      <w:r w:rsidRPr="00980047">
        <w:rPr>
          <w:rFonts w:cs="Arial"/>
          <w:noProof/>
        </w:rPr>
        <w:t>(</w:t>
      </w:r>
      <w:r>
        <w:rPr>
          <w:rFonts w:cs="Arial"/>
          <w:noProof/>
        </w:rPr>
        <w:t>1</w:t>
      </w:r>
      <w:r w:rsidRPr="00980047">
        <w:rPr>
          <w:rFonts w:cs="Arial"/>
          <w:noProof/>
        </w:rPr>
        <w:t>)</w:t>
      </w:r>
      <w:r w:rsidRPr="00430715">
        <w:rPr>
          <w:rFonts w:cs="Arial"/>
        </w:rPr>
        <w:t xml:space="preserve"> There is also a clear dose response relationship between BMI and disease implying that any reduction in BMI may be beneficial for health</w:t>
      </w:r>
      <w:r>
        <w:rPr>
          <w:rFonts w:cs="Arial"/>
        </w:rPr>
        <w:t xml:space="preserve"> and health and all other care services for vulnerable people .</w:t>
      </w:r>
      <w:r>
        <w:rPr>
          <w:rFonts w:cs="Arial"/>
          <w:noProof/>
        </w:rPr>
        <w:t xml:space="preserve"> </w:t>
      </w:r>
      <w:r w:rsidRPr="00980047">
        <w:rPr>
          <w:rFonts w:cs="Arial"/>
          <w:noProof/>
        </w:rPr>
        <w:t>(2)</w:t>
      </w:r>
      <w:r>
        <w:rPr>
          <w:rFonts w:cs="Arial"/>
          <w:noProof/>
        </w:rPr>
        <w:t xml:space="preserve"> </w:t>
      </w:r>
      <w:r w:rsidRPr="002C0576">
        <w:rPr>
          <w:rFonts w:cs="Arial"/>
          <w:color w:val="000000" w:themeColor="text1"/>
        </w:rPr>
        <w:t>Obesity is caused by an imbalance in energy consumption and expenditure, of which over-consumption of calorie dense foods and a lack of physical activity are important determinants</w:t>
      </w:r>
      <w:r>
        <w:rPr>
          <w:rFonts w:cs="Arial"/>
          <w:color w:val="000000" w:themeColor="text1"/>
        </w:rPr>
        <w:t>.</w:t>
      </w:r>
    </w:p>
    <w:p w14:paraId="5ED885CE" w14:textId="77777777" w:rsidR="000B0007" w:rsidRDefault="000B0007" w:rsidP="000B0007"/>
    <w:p w14:paraId="3392104F" w14:textId="5EEB6E9B" w:rsidR="000B0007" w:rsidRDefault="000B0007" w:rsidP="00BA5879">
      <w:pPr>
        <w:rPr>
          <w:rFonts w:cs="Arial"/>
        </w:rPr>
      </w:pPr>
      <w:r>
        <w:rPr>
          <w:rFonts w:cs="Arial"/>
        </w:rPr>
        <w:t>The Active Lives survey</w:t>
      </w:r>
      <w:r w:rsidRPr="004A508A">
        <w:rPr>
          <w:rFonts w:cs="Arial"/>
        </w:rPr>
        <w:t xml:space="preserve"> 2017/18 estimated </w:t>
      </w:r>
      <w:r>
        <w:rPr>
          <w:rFonts w:cs="Arial"/>
        </w:rPr>
        <w:t>that just over half (</w:t>
      </w:r>
      <w:r w:rsidRPr="004A508A">
        <w:rPr>
          <w:rFonts w:cs="Arial"/>
        </w:rPr>
        <w:t>52.9%</w:t>
      </w:r>
      <w:r>
        <w:t xml:space="preserve">) Harrow adults are either </w:t>
      </w:r>
      <w:r w:rsidRPr="004A508A">
        <w:rPr>
          <w:rFonts w:cs="Arial"/>
        </w:rPr>
        <w:t>ov</w:t>
      </w:r>
      <w:r>
        <w:rPr>
          <w:rFonts w:cs="Arial"/>
        </w:rPr>
        <w:t>erweight or obese. Using the 2018 mid-population estimate for the Harrow adult CCG population and applying the Active Lives prevalence we can estimate 101,462 adults residents were overweight or obese. Harrow has higher rates than London and England of physical inactivity in adults (32%) which is a determinant of overweight.</w:t>
      </w:r>
    </w:p>
    <w:p w14:paraId="33B8E2D3" w14:textId="77777777" w:rsidR="00BA5879" w:rsidRDefault="00BA5879" w:rsidP="00BA5879">
      <w:pPr>
        <w:rPr>
          <w:rFonts w:cs="Arial"/>
        </w:rPr>
      </w:pPr>
    </w:p>
    <w:p w14:paraId="1430EB20" w14:textId="61548BFD" w:rsidR="00BA5879" w:rsidRPr="0074450F" w:rsidRDefault="00BA5879" w:rsidP="00BA5879">
      <w:pPr>
        <w:pStyle w:val="ListParagraph"/>
        <w:ind w:left="0"/>
        <w:contextualSpacing/>
        <w:rPr>
          <w:rFonts w:cs="Arial"/>
          <w:color w:val="000000"/>
        </w:rPr>
      </w:pPr>
      <w:r>
        <w:rPr>
          <w:rFonts w:cs="Arial"/>
        </w:rPr>
        <w:t xml:space="preserve">The environment in which our residents live  affects both how active they are and what you eat. Currently </w:t>
      </w:r>
      <w:r>
        <w:rPr>
          <w:rFonts w:cs="Arial"/>
          <w:color w:val="000000"/>
        </w:rPr>
        <w:t>fa</w:t>
      </w:r>
      <w:r w:rsidRPr="0074450F">
        <w:rPr>
          <w:rFonts w:cs="Arial"/>
          <w:color w:val="000000"/>
        </w:rPr>
        <w:t>st-food, which is generally high in energy content and low in nutritional value, is readily available in Harrow</w:t>
      </w:r>
      <w:r>
        <w:rPr>
          <w:rFonts w:cs="Arial"/>
          <w:color w:val="000000"/>
        </w:rPr>
        <w:t xml:space="preserve"> – the density of fast food outlets (compared to other food shops) is increasing in most Harrow wards. In 2019 </w:t>
      </w:r>
      <w:r w:rsidRPr="0074450F">
        <w:rPr>
          <w:rFonts w:cs="Arial"/>
          <w:color w:val="000000"/>
        </w:rPr>
        <w:t xml:space="preserve">12 schools in Harrow were found to have more than 4 fast-food outlets within 400m of the school. </w:t>
      </w:r>
    </w:p>
    <w:p w14:paraId="0588681E" w14:textId="77777777" w:rsidR="000B0007" w:rsidRPr="001E2C79" w:rsidRDefault="000B0007" w:rsidP="00BA5879"/>
    <w:p w14:paraId="5D0EE9F7" w14:textId="77777777" w:rsidR="000B0007" w:rsidRDefault="000B0007" w:rsidP="00BA5879">
      <w:pPr>
        <w:pStyle w:val="ListParagraph"/>
        <w:ind w:left="0"/>
        <w:contextualSpacing/>
        <w:rPr>
          <w:rFonts w:cs="Arial"/>
        </w:rPr>
      </w:pPr>
      <w:r w:rsidRPr="003A45B5">
        <w:rPr>
          <w:rFonts w:cs="Arial"/>
        </w:rPr>
        <w:t>In 2017/18 94.5% of Reception children and 94.9% of Year 6 children in Harrow participated</w:t>
      </w:r>
      <w:r>
        <w:rPr>
          <w:rFonts w:cs="Arial"/>
        </w:rPr>
        <w:t xml:space="preserve"> in the National Childhood Measurement programme (NCMP). This showed that 8.8% of Reception children were obese and that by the end of primary school this was 20%.</w:t>
      </w:r>
    </w:p>
    <w:p w14:paraId="123C66BD" w14:textId="77777777" w:rsidR="0076659A" w:rsidRDefault="0076659A" w:rsidP="00BA5879">
      <w:pPr>
        <w:pStyle w:val="ListParagraph"/>
        <w:ind w:left="0"/>
        <w:contextualSpacing/>
        <w:rPr>
          <w:rFonts w:cs="Arial"/>
        </w:rPr>
      </w:pPr>
    </w:p>
    <w:p w14:paraId="737CB519" w14:textId="77777777" w:rsidR="0076659A" w:rsidRPr="0076659A" w:rsidRDefault="00C826DE" w:rsidP="0076659A">
      <w:pPr>
        <w:rPr>
          <w:rFonts w:cs="Arial"/>
        </w:rPr>
      </w:pPr>
      <w:r w:rsidRPr="0076659A">
        <w:rPr>
          <w:rFonts w:cs="Arial"/>
        </w:rPr>
        <w:t xml:space="preserve">For more information please see the full Obesity Needs Assessment 2020 available at: </w:t>
      </w:r>
      <w:hyperlink r:id="rId13" w:history="1">
        <w:r w:rsidR="0076659A" w:rsidRPr="0076659A">
          <w:rPr>
            <w:rStyle w:val="Hyperlink"/>
            <w:rFonts w:cs="Arial"/>
            <w:color w:val="auto"/>
          </w:rPr>
          <w:t>https://www.harrow.gov.uk/health-leisure/joint-strategic-needs-assessment/2?documentId=12490&amp;categoryId=210266</w:t>
        </w:r>
      </w:hyperlink>
    </w:p>
    <w:p w14:paraId="48EAB795" w14:textId="24726D2A" w:rsidR="00C826DE" w:rsidRPr="00C826DE" w:rsidRDefault="00C826DE" w:rsidP="00BA5879">
      <w:pPr>
        <w:pStyle w:val="ListParagraph"/>
        <w:ind w:left="0"/>
        <w:contextualSpacing/>
        <w:rPr>
          <w:rFonts w:cs="Arial"/>
          <w:color w:val="FF0000"/>
        </w:rPr>
      </w:pPr>
    </w:p>
    <w:p w14:paraId="3905313E" w14:textId="77777777" w:rsidR="000B0007" w:rsidRDefault="000B0007" w:rsidP="00717687">
      <w:pPr>
        <w:keepNext/>
        <w:keepLines/>
        <w:spacing w:line="276" w:lineRule="auto"/>
        <w:outlineLvl w:val="1"/>
        <w:rPr>
          <w:rFonts w:eastAsiaTheme="majorEastAsia" w:cs="Arial"/>
          <w:b/>
          <w:bCs/>
          <w:color w:val="000000" w:themeColor="text1"/>
          <w:sz w:val="26"/>
          <w:szCs w:val="26"/>
          <w:lang w:eastAsia="en-US"/>
        </w:rPr>
      </w:pPr>
    </w:p>
    <w:p w14:paraId="24F9AAED" w14:textId="494466F4" w:rsidR="00AB662D" w:rsidRDefault="003143A7" w:rsidP="00717687">
      <w:pPr>
        <w:keepNext/>
        <w:keepLines/>
        <w:spacing w:line="276" w:lineRule="auto"/>
        <w:outlineLvl w:val="1"/>
        <w:rPr>
          <w:rFonts w:eastAsiaTheme="majorEastAsia" w:cs="Arial"/>
          <w:b/>
          <w:bCs/>
          <w:color w:val="000000" w:themeColor="text1"/>
          <w:sz w:val="26"/>
          <w:szCs w:val="26"/>
          <w:lang w:eastAsia="en-US"/>
        </w:rPr>
      </w:pPr>
      <w:r w:rsidRPr="003143A7">
        <w:rPr>
          <w:rFonts w:eastAsiaTheme="majorEastAsia" w:cs="Arial"/>
          <w:b/>
          <w:bCs/>
          <w:color w:val="000000" w:themeColor="text1"/>
          <w:sz w:val="26"/>
          <w:szCs w:val="26"/>
          <w:lang w:eastAsia="en-US"/>
        </w:rPr>
        <w:t xml:space="preserve">The governance and monitoring of the </w:t>
      </w:r>
      <w:r w:rsidR="00F75E04">
        <w:rPr>
          <w:rFonts w:eastAsiaTheme="majorEastAsia" w:cs="Arial"/>
          <w:b/>
          <w:bCs/>
          <w:color w:val="000000" w:themeColor="text1"/>
          <w:sz w:val="26"/>
          <w:szCs w:val="26"/>
          <w:lang w:eastAsia="en-US"/>
        </w:rPr>
        <w:t xml:space="preserve">Harrow </w:t>
      </w:r>
      <w:r w:rsidRPr="003143A7">
        <w:rPr>
          <w:rFonts w:eastAsiaTheme="majorEastAsia" w:cs="Arial"/>
          <w:b/>
          <w:bCs/>
          <w:color w:val="000000" w:themeColor="text1"/>
          <w:sz w:val="26"/>
          <w:szCs w:val="26"/>
          <w:lang w:eastAsia="en-US"/>
        </w:rPr>
        <w:t>Obesity Plan</w:t>
      </w:r>
    </w:p>
    <w:p w14:paraId="583DABE2" w14:textId="77777777" w:rsidR="003143A7" w:rsidRPr="003143A7" w:rsidRDefault="003143A7" w:rsidP="00717687">
      <w:pPr>
        <w:keepNext/>
        <w:keepLines/>
        <w:spacing w:line="276" w:lineRule="auto"/>
        <w:outlineLvl w:val="1"/>
        <w:rPr>
          <w:rFonts w:eastAsiaTheme="majorEastAsia" w:cs="Arial"/>
          <w:b/>
          <w:bCs/>
          <w:color w:val="000000" w:themeColor="text1"/>
          <w:sz w:val="26"/>
          <w:szCs w:val="26"/>
          <w:lang w:eastAsia="en-US"/>
        </w:rPr>
      </w:pPr>
    </w:p>
    <w:p w14:paraId="7A5D04B9" w14:textId="23F8F84F" w:rsidR="00941F83" w:rsidRDefault="007803B8" w:rsidP="00717687">
      <w:pPr>
        <w:keepNext/>
        <w:keepLines/>
        <w:spacing w:line="276" w:lineRule="auto"/>
        <w:outlineLvl w:val="1"/>
        <w:rPr>
          <w:rFonts w:eastAsiaTheme="majorEastAsia" w:cs="Arial"/>
          <w:bCs/>
          <w:color w:val="000000" w:themeColor="text1"/>
          <w:sz w:val="26"/>
          <w:szCs w:val="26"/>
          <w:lang w:eastAsia="en-US"/>
        </w:rPr>
      </w:pPr>
      <w:r>
        <w:rPr>
          <w:rFonts w:eastAsiaTheme="majorEastAsia" w:cs="Arial"/>
          <w:bCs/>
          <w:color w:val="000000" w:themeColor="text1"/>
          <w:sz w:val="26"/>
          <w:szCs w:val="26"/>
          <w:lang w:eastAsia="en-US"/>
        </w:rPr>
        <w:t xml:space="preserve">The monitoring of this action plan will be completed by the </w:t>
      </w:r>
      <w:r w:rsidR="00F75E04">
        <w:rPr>
          <w:rFonts w:eastAsiaTheme="majorEastAsia" w:cs="Arial"/>
          <w:bCs/>
          <w:color w:val="000000" w:themeColor="text1"/>
          <w:sz w:val="26"/>
          <w:szCs w:val="26"/>
          <w:lang w:eastAsia="en-US"/>
        </w:rPr>
        <w:t xml:space="preserve">Harrow </w:t>
      </w:r>
      <w:r>
        <w:rPr>
          <w:rFonts w:eastAsiaTheme="majorEastAsia" w:cs="Arial"/>
          <w:bCs/>
          <w:color w:val="000000" w:themeColor="text1"/>
          <w:sz w:val="26"/>
          <w:szCs w:val="26"/>
          <w:lang w:eastAsia="en-US"/>
        </w:rPr>
        <w:t xml:space="preserve">Obesity Stakeholder group who will report updates to the </w:t>
      </w:r>
      <w:r w:rsidR="00F75E04">
        <w:rPr>
          <w:rFonts w:eastAsiaTheme="majorEastAsia" w:cs="Arial"/>
          <w:bCs/>
          <w:color w:val="000000" w:themeColor="text1"/>
          <w:sz w:val="26"/>
          <w:szCs w:val="26"/>
          <w:lang w:eastAsia="en-US"/>
        </w:rPr>
        <w:t xml:space="preserve">Harrow </w:t>
      </w:r>
      <w:r>
        <w:rPr>
          <w:rFonts w:eastAsiaTheme="majorEastAsia" w:cs="Arial"/>
          <w:bCs/>
          <w:color w:val="000000" w:themeColor="text1"/>
          <w:sz w:val="26"/>
          <w:szCs w:val="26"/>
          <w:lang w:eastAsia="en-US"/>
        </w:rPr>
        <w:t>Health and Wellbeing Board annually</w:t>
      </w:r>
      <w:r w:rsidR="005D6EFB">
        <w:rPr>
          <w:rFonts w:eastAsiaTheme="majorEastAsia" w:cs="Arial"/>
          <w:bCs/>
          <w:color w:val="000000" w:themeColor="text1"/>
          <w:sz w:val="26"/>
          <w:szCs w:val="26"/>
          <w:lang w:eastAsia="en-US"/>
        </w:rPr>
        <w:t xml:space="preserve"> and the action plan will be updated annually (and so the one below is for 2020-21)</w:t>
      </w:r>
      <w:r>
        <w:rPr>
          <w:rFonts w:eastAsiaTheme="majorEastAsia" w:cs="Arial"/>
          <w:bCs/>
          <w:color w:val="000000" w:themeColor="text1"/>
          <w:sz w:val="26"/>
          <w:szCs w:val="26"/>
          <w:lang w:eastAsia="en-US"/>
        </w:rPr>
        <w:t xml:space="preserve">. The Obesity Stakeholder group will have designated </w:t>
      </w:r>
      <w:r w:rsidR="003143A7">
        <w:rPr>
          <w:rFonts w:eastAsiaTheme="majorEastAsia" w:cs="Arial"/>
          <w:bCs/>
          <w:color w:val="000000" w:themeColor="text1"/>
          <w:sz w:val="26"/>
          <w:szCs w:val="26"/>
          <w:lang w:eastAsia="en-US"/>
        </w:rPr>
        <w:t>‘</w:t>
      </w:r>
      <w:r>
        <w:rPr>
          <w:rFonts w:eastAsiaTheme="majorEastAsia" w:cs="Arial"/>
          <w:bCs/>
          <w:color w:val="000000" w:themeColor="text1"/>
          <w:sz w:val="26"/>
          <w:szCs w:val="26"/>
          <w:lang w:eastAsia="en-US"/>
        </w:rPr>
        <w:t>system leaders</w:t>
      </w:r>
      <w:r w:rsidR="003143A7">
        <w:rPr>
          <w:rFonts w:eastAsiaTheme="majorEastAsia" w:cs="Arial"/>
          <w:bCs/>
          <w:color w:val="000000" w:themeColor="text1"/>
          <w:sz w:val="26"/>
          <w:szCs w:val="26"/>
          <w:lang w:eastAsia="en-US"/>
        </w:rPr>
        <w:t>’</w:t>
      </w:r>
      <w:r>
        <w:rPr>
          <w:rFonts w:eastAsiaTheme="majorEastAsia" w:cs="Arial"/>
          <w:bCs/>
          <w:color w:val="000000" w:themeColor="text1"/>
          <w:sz w:val="26"/>
          <w:szCs w:val="26"/>
          <w:lang w:eastAsia="en-US"/>
        </w:rPr>
        <w:t xml:space="preserve"> for each action plan and smaller groups </w:t>
      </w:r>
      <w:r w:rsidR="00747E74">
        <w:rPr>
          <w:rFonts w:eastAsiaTheme="majorEastAsia" w:cs="Arial"/>
          <w:bCs/>
          <w:color w:val="000000" w:themeColor="text1"/>
          <w:sz w:val="26"/>
          <w:szCs w:val="26"/>
          <w:lang w:eastAsia="en-US"/>
        </w:rPr>
        <w:t>may also</w:t>
      </w:r>
      <w:r>
        <w:rPr>
          <w:rFonts w:eastAsiaTheme="majorEastAsia" w:cs="Arial"/>
          <w:bCs/>
          <w:color w:val="000000" w:themeColor="text1"/>
          <w:sz w:val="26"/>
          <w:szCs w:val="26"/>
          <w:lang w:eastAsia="en-US"/>
        </w:rPr>
        <w:t xml:space="preserve"> meet to de</w:t>
      </w:r>
      <w:r w:rsidR="00AB662D">
        <w:rPr>
          <w:rFonts w:eastAsiaTheme="majorEastAsia" w:cs="Arial"/>
          <w:bCs/>
          <w:color w:val="000000" w:themeColor="text1"/>
          <w:sz w:val="26"/>
          <w:szCs w:val="26"/>
          <w:lang w:eastAsia="en-US"/>
        </w:rPr>
        <w:t xml:space="preserve">liver what </w:t>
      </w:r>
      <w:r>
        <w:rPr>
          <w:rFonts w:eastAsiaTheme="majorEastAsia" w:cs="Arial"/>
          <w:bCs/>
          <w:color w:val="000000" w:themeColor="text1"/>
          <w:sz w:val="26"/>
          <w:szCs w:val="26"/>
          <w:lang w:eastAsia="en-US"/>
        </w:rPr>
        <w:t>success</w:t>
      </w:r>
      <w:r w:rsidR="003143A7">
        <w:rPr>
          <w:rFonts w:eastAsiaTheme="majorEastAsia" w:cs="Arial"/>
          <w:bCs/>
          <w:color w:val="000000" w:themeColor="text1"/>
          <w:sz w:val="26"/>
          <w:szCs w:val="26"/>
          <w:lang w:eastAsia="en-US"/>
        </w:rPr>
        <w:t xml:space="preserve"> looks like.</w:t>
      </w:r>
    </w:p>
    <w:p w14:paraId="7C611548" w14:textId="77777777" w:rsidR="003143A7" w:rsidRDefault="003143A7" w:rsidP="00717687">
      <w:pPr>
        <w:keepNext/>
        <w:keepLines/>
        <w:spacing w:line="276" w:lineRule="auto"/>
        <w:outlineLvl w:val="1"/>
        <w:rPr>
          <w:rFonts w:eastAsiaTheme="majorEastAsia" w:cs="Arial"/>
          <w:bCs/>
          <w:color w:val="000000" w:themeColor="text1"/>
          <w:sz w:val="26"/>
          <w:szCs w:val="26"/>
          <w:lang w:eastAsia="en-US"/>
        </w:rPr>
      </w:pPr>
    </w:p>
    <w:p w14:paraId="337A75C6" w14:textId="07722317" w:rsidR="003143A7" w:rsidRPr="003C5524" w:rsidRDefault="003143A7" w:rsidP="00717687">
      <w:pPr>
        <w:keepNext/>
        <w:keepLines/>
        <w:spacing w:line="276" w:lineRule="auto"/>
        <w:outlineLvl w:val="1"/>
        <w:rPr>
          <w:rFonts w:eastAsiaTheme="majorEastAsia" w:cs="Arial"/>
          <w:b/>
          <w:bCs/>
          <w:color w:val="000000" w:themeColor="text1"/>
          <w:sz w:val="26"/>
          <w:szCs w:val="26"/>
          <w:lang w:eastAsia="en-US"/>
        </w:rPr>
      </w:pPr>
      <w:r w:rsidRPr="003C5524">
        <w:rPr>
          <w:rFonts w:eastAsiaTheme="majorEastAsia" w:cs="Arial"/>
          <w:b/>
          <w:bCs/>
          <w:color w:val="000000" w:themeColor="text1"/>
          <w:sz w:val="26"/>
          <w:szCs w:val="26"/>
          <w:lang w:eastAsia="en-US"/>
        </w:rPr>
        <w:t>Harrow Obesity Plan Key Aims</w:t>
      </w:r>
      <w:r w:rsidR="00F75E04" w:rsidRPr="003C5524">
        <w:rPr>
          <w:rFonts w:eastAsiaTheme="majorEastAsia" w:cs="Arial"/>
          <w:b/>
          <w:bCs/>
          <w:color w:val="000000" w:themeColor="text1"/>
          <w:sz w:val="26"/>
          <w:szCs w:val="26"/>
          <w:lang w:eastAsia="en-US"/>
        </w:rPr>
        <w:t xml:space="preserve"> by 20</w:t>
      </w:r>
      <w:r w:rsidR="005D6EFB">
        <w:rPr>
          <w:rFonts w:eastAsiaTheme="majorEastAsia" w:cs="Arial"/>
          <w:b/>
          <w:bCs/>
          <w:color w:val="000000" w:themeColor="text1"/>
          <w:sz w:val="26"/>
          <w:szCs w:val="26"/>
          <w:lang w:eastAsia="en-US"/>
        </w:rPr>
        <w:t>24</w:t>
      </w:r>
      <w:r w:rsidRPr="003C5524">
        <w:rPr>
          <w:rFonts w:eastAsiaTheme="majorEastAsia" w:cs="Arial"/>
          <w:b/>
          <w:bCs/>
          <w:color w:val="000000" w:themeColor="text1"/>
          <w:sz w:val="26"/>
          <w:szCs w:val="26"/>
          <w:lang w:eastAsia="en-US"/>
        </w:rPr>
        <w:t>:</w:t>
      </w:r>
    </w:p>
    <w:p w14:paraId="45EA5A83" w14:textId="77777777" w:rsidR="00DF1D72" w:rsidRDefault="00DF1D72" w:rsidP="00717687">
      <w:pPr>
        <w:keepNext/>
        <w:keepLines/>
        <w:spacing w:line="276" w:lineRule="auto"/>
        <w:outlineLvl w:val="1"/>
        <w:rPr>
          <w:rFonts w:eastAsiaTheme="majorEastAsia" w:cs="Arial"/>
          <w:bCs/>
          <w:color w:val="000000" w:themeColor="text1"/>
          <w:sz w:val="26"/>
          <w:szCs w:val="26"/>
          <w:lang w:eastAsia="en-US"/>
        </w:rPr>
      </w:pPr>
    </w:p>
    <w:p w14:paraId="6BD3F610" w14:textId="411963C8" w:rsidR="003143A7" w:rsidRDefault="003143A7" w:rsidP="005D6EFB">
      <w:pPr>
        <w:pStyle w:val="ListParagraph"/>
        <w:keepNext/>
        <w:keepLines/>
        <w:numPr>
          <w:ilvl w:val="0"/>
          <w:numId w:val="29"/>
        </w:numPr>
        <w:spacing w:line="276" w:lineRule="auto"/>
        <w:outlineLvl w:val="1"/>
        <w:rPr>
          <w:rFonts w:eastAsiaTheme="majorEastAsia" w:cs="Arial"/>
          <w:bCs/>
          <w:color w:val="000000" w:themeColor="text1"/>
          <w:sz w:val="26"/>
          <w:szCs w:val="26"/>
          <w:lang w:eastAsia="en-US"/>
        </w:rPr>
      </w:pPr>
      <w:r>
        <w:rPr>
          <w:rFonts w:eastAsiaTheme="majorEastAsia" w:cs="Arial"/>
          <w:bCs/>
          <w:color w:val="000000" w:themeColor="text1"/>
          <w:sz w:val="26"/>
          <w:szCs w:val="26"/>
          <w:lang w:eastAsia="en-US"/>
        </w:rPr>
        <w:t>To engage with the issue of excess weight in Harrow with a whole system approach maximise the efficient use of resources, assets and momentum for change</w:t>
      </w:r>
    </w:p>
    <w:p w14:paraId="14A7DEE9" w14:textId="36680DBC" w:rsidR="003143A7" w:rsidRPr="003143A7" w:rsidRDefault="003143A7" w:rsidP="005D6EFB">
      <w:pPr>
        <w:pStyle w:val="ListParagraph"/>
        <w:keepNext/>
        <w:keepLines/>
        <w:numPr>
          <w:ilvl w:val="0"/>
          <w:numId w:val="29"/>
        </w:numPr>
        <w:spacing w:line="276" w:lineRule="auto"/>
        <w:outlineLvl w:val="1"/>
        <w:rPr>
          <w:rFonts w:eastAsiaTheme="majorEastAsia" w:cs="Arial"/>
          <w:bCs/>
          <w:color w:val="000000" w:themeColor="text1"/>
          <w:sz w:val="26"/>
          <w:szCs w:val="26"/>
          <w:lang w:eastAsia="en-US"/>
        </w:rPr>
      </w:pPr>
      <w:r>
        <w:rPr>
          <w:rFonts w:eastAsiaTheme="majorEastAsia" w:cs="Arial"/>
          <w:bCs/>
          <w:color w:val="000000" w:themeColor="text1"/>
          <w:sz w:val="26"/>
          <w:szCs w:val="26"/>
          <w:lang w:eastAsia="en-US"/>
        </w:rPr>
        <w:t>To have a clearly communicated pathway for prevention, treatment of excess weight for everyone who needs it and a plan to reduce the obesogenic elements within ou</w:t>
      </w:r>
      <w:r w:rsidR="00E93B5A">
        <w:rPr>
          <w:rFonts w:eastAsiaTheme="majorEastAsia" w:cs="Arial"/>
          <w:bCs/>
          <w:color w:val="000000" w:themeColor="text1"/>
          <w:sz w:val="26"/>
          <w:szCs w:val="26"/>
          <w:lang w:eastAsia="en-US"/>
        </w:rPr>
        <w:t>r</w:t>
      </w:r>
      <w:r>
        <w:rPr>
          <w:rFonts w:eastAsiaTheme="majorEastAsia" w:cs="Arial"/>
          <w:bCs/>
          <w:color w:val="000000" w:themeColor="text1"/>
          <w:sz w:val="26"/>
          <w:szCs w:val="26"/>
          <w:lang w:eastAsia="en-US"/>
        </w:rPr>
        <w:t xml:space="preserve"> environment </w:t>
      </w:r>
    </w:p>
    <w:p w14:paraId="7C050844" w14:textId="77777777" w:rsidR="003143A7" w:rsidRDefault="003143A7" w:rsidP="00717687">
      <w:pPr>
        <w:keepNext/>
        <w:keepLines/>
        <w:spacing w:line="276" w:lineRule="auto"/>
        <w:outlineLvl w:val="1"/>
        <w:rPr>
          <w:rFonts w:eastAsiaTheme="majorEastAsia" w:cs="Arial"/>
          <w:bCs/>
          <w:color w:val="000000" w:themeColor="text1"/>
          <w:sz w:val="26"/>
          <w:szCs w:val="26"/>
          <w:lang w:eastAsia="en-US"/>
        </w:rPr>
      </w:pPr>
    </w:p>
    <w:p w14:paraId="681B02A6" w14:textId="10CE541A" w:rsidR="003143A7" w:rsidRPr="003C5524" w:rsidRDefault="003143A7" w:rsidP="00717687">
      <w:pPr>
        <w:keepNext/>
        <w:keepLines/>
        <w:spacing w:line="276" w:lineRule="auto"/>
        <w:outlineLvl w:val="1"/>
        <w:rPr>
          <w:rFonts w:eastAsiaTheme="majorEastAsia" w:cs="Arial"/>
          <w:b/>
          <w:bCs/>
          <w:color w:val="000000" w:themeColor="text1"/>
          <w:sz w:val="26"/>
          <w:szCs w:val="26"/>
          <w:lang w:eastAsia="en-US"/>
        </w:rPr>
      </w:pPr>
      <w:r w:rsidRPr="003C5524">
        <w:rPr>
          <w:rFonts w:eastAsiaTheme="majorEastAsia" w:cs="Arial"/>
          <w:b/>
          <w:bCs/>
          <w:color w:val="000000" w:themeColor="text1"/>
          <w:sz w:val="26"/>
          <w:szCs w:val="26"/>
          <w:lang w:eastAsia="en-US"/>
        </w:rPr>
        <w:t>Harrow Obesity Plan Objectives</w:t>
      </w:r>
      <w:r w:rsidR="00F75E04" w:rsidRPr="003C5524">
        <w:rPr>
          <w:rFonts w:eastAsiaTheme="majorEastAsia" w:cs="Arial"/>
          <w:b/>
          <w:bCs/>
          <w:color w:val="000000" w:themeColor="text1"/>
          <w:sz w:val="26"/>
          <w:szCs w:val="26"/>
          <w:lang w:eastAsia="en-US"/>
        </w:rPr>
        <w:t xml:space="preserve"> to achieve</w:t>
      </w:r>
      <w:r w:rsidR="003C5524">
        <w:rPr>
          <w:rFonts w:eastAsiaTheme="majorEastAsia" w:cs="Arial"/>
          <w:b/>
          <w:bCs/>
          <w:color w:val="000000" w:themeColor="text1"/>
          <w:sz w:val="26"/>
          <w:szCs w:val="26"/>
          <w:lang w:eastAsia="en-US"/>
        </w:rPr>
        <w:t xml:space="preserve"> by 20</w:t>
      </w:r>
      <w:r w:rsidR="005D6EFB">
        <w:rPr>
          <w:rFonts w:eastAsiaTheme="majorEastAsia" w:cs="Arial"/>
          <w:b/>
          <w:bCs/>
          <w:color w:val="000000" w:themeColor="text1"/>
          <w:sz w:val="26"/>
          <w:szCs w:val="26"/>
          <w:lang w:eastAsia="en-US"/>
        </w:rPr>
        <w:t>24 unless otherwise stated</w:t>
      </w:r>
      <w:r w:rsidRPr="003C5524">
        <w:rPr>
          <w:rFonts w:eastAsiaTheme="majorEastAsia" w:cs="Arial"/>
          <w:b/>
          <w:bCs/>
          <w:color w:val="000000" w:themeColor="text1"/>
          <w:sz w:val="26"/>
          <w:szCs w:val="26"/>
          <w:lang w:eastAsia="en-US"/>
        </w:rPr>
        <w:t>:</w:t>
      </w:r>
    </w:p>
    <w:p w14:paraId="4A9F3D9D" w14:textId="77777777" w:rsidR="00DF1D72" w:rsidRPr="003C5524" w:rsidRDefault="00DF1D72" w:rsidP="00717687">
      <w:pPr>
        <w:keepNext/>
        <w:keepLines/>
        <w:spacing w:line="276" w:lineRule="auto"/>
        <w:outlineLvl w:val="1"/>
        <w:rPr>
          <w:rFonts w:eastAsiaTheme="majorEastAsia" w:cs="Arial"/>
          <w:b/>
          <w:bCs/>
          <w:color w:val="000000" w:themeColor="text1"/>
          <w:sz w:val="26"/>
          <w:szCs w:val="26"/>
          <w:lang w:eastAsia="en-US"/>
        </w:rPr>
      </w:pPr>
    </w:p>
    <w:p w14:paraId="63D5CE8B" w14:textId="2347E968" w:rsidR="003143A7" w:rsidRDefault="003143A7" w:rsidP="001E6A59">
      <w:pPr>
        <w:pStyle w:val="ListParagraph"/>
        <w:keepNext/>
        <w:keepLines/>
        <w:numPr>
          <w:ilvl w:val="0"/>
          <w:numId w:val="37"/>
        </w:numPr>
        <w:spacing w:line="276" w:lineRule="auto"/>
        <w:outlineLvl w:val="1"/>
        <w:rPr>
          <w:rFonts w:eastAsiaTheme="majorEastAsia" w:cs="Arial"/>
          <w:bCs/>
          <w:color w:val="000000" w:themeColor="text1"/>
          <w:sz w:val="26"/>
          <w:szCs w:val="26"/>
          <w:lang w:eastAsia="en-US"/>
        </w:rPr>
      </w:pPr>
      <w:r>
        <w:rPr>
          <w:rFonts w:eastAsiaTheme="majorEastAsia" w:cs="Arial"/>
          <w:bCs/>
          <w:color w:val="000000" w:themeColor="text1"/>
          <w:sz w:val="26"/>
          <w:szCs w:val="26"/>
          <w:lang w:eastAsia="en-US"/>
        </w:rPr>
        <w:t xml:space="preserve">To </w:t>
      </w:r>
      <w:r w:rsidR="00F75E04">
        <w:rPr>
          <w:rFonts w:eastAsiaTheme="majorEastAsia" w:cs="Arial"/>
          <w:bCs/>
          <w:color w:val="000000" w:themeColor="text1"/>
          <w:sz w:val="26"/>
          <w:szCs w:val="26"/>
          <w:lang w:eastAsia="en-US"/>
        </w:rPr>
        <w:t xml:space="preserve">strategically address </w:t>
      </w:r>
      <w:r>
        <w:rPr>
          <w:rFonts w:eastAsiaTheme="majorEastAsia" w:cs="Arial"/>
          <w:bCs/>
          <w:color w:val="000000" w:themeColor="text1"/>
          <w:sz w:val="26"/>
          <w:szCs w:val="26"/>
          <w:lang w:eastAsia="en-US"/>
        </w:rPr>
        <w:t xml:space="preserve">our obesogenic environment with </w:t>
      </w:r>
      <w:r w:rsidR="003C5524">
        <w:rPr>
          <w:rFonts w:eastAsiaTheme="majorEastAsia" w:cs="Arial"/>
          <w:bCs/>
          <w:color w:val="000000" w:themeColor="text1"/>
          <w:sz w:val="26"/>
          <w:szCs w:val="26"/>
          <w:lang w:eastAsia="en-US"/>
        </w:rPr>
        <w:t xml:space="preserve">actions that form </w:t>
      </w:r>
      <w:r>
        <w:rPr>
          <w:rFonts w:eastAsiaTheme="majorEastAsia" w:cs="Arial"/>
          <w:bCs/>
          <w:color w:val="000000" w:themeColor="text1"/>
          <w:sz w:val="26"/>
          <w:szCs w:val="26"/>
          <w:lang w:eastAsia="en-US"/>
        </w:rPr>
        <w:t xml:space="preserve">a whole system approach </w:t>
      </w:r>
    </w:p>
    <w:p w14:paraId="38231AB4" w14:textId="18D1ED36" w:rsidR="003143A7" w:rsidRDefault="003143A7" w:rsidP="001E6A59">
      <w:pPr>
        <w:pStyle w:val="ListParagraph"/>
        <w:keepNext/>
        <w:keepLines/>
        <w:numPr>
          <w:ilvl w:val="0"/>
          <w:numId w:val="37"/>
        </w:numPr>
        <w:spacing w:line="276" w:lineRule="auto"/>
        <w:outlineLvl w:val="1"/>
        <w:rPr>
          <w:rFonts w:eastAsiaTheme="majorEastAsia" w:cs="Arial"/>
          <w:bCs/>
          <w:color w:val="000000" w:themeColor="text1"/>
          <w:sz w:val="26"/>
          <w:szCs w:val="26"/>
          <w:lang w:eastAsia="en-US"/>
        </w:rPr>
      </w:pPr>
      <w:r>
        <w:rPr>
          <w:rFonts w:eastAsiaTheme="majorEastAsia" w:cs="Arial"/>
          <w:bCs/>
          <w:color w:val="000000" w:themeColor="text1"/>
          <w:sz w:val="26"/>
          <w:szCs w:val="26"/>
          <w:lang w:eastAsia="en-US"/>
        </w:rPr>
        <w:t xml:space="preserve">To have a fully specified and functioning pathway for excess weight for children and adults and maternity </w:t>
      </w:r>
      <w:r w:rsidR="003C5524">
        <w:rPr>
          <w:rFonts w:eastAsiaTheme="majorEastAsia" w:cs="Arial"/>
          <w:bCs/>
          <w:color w:val="000000" w:themeColor="text1"/>
          <w:sz w:val="26"/>
          <w:szCs w:val="26"/>
          <w:lang w:eastAsia="en-US"/>
        </w:rPr>
        <w:t>by end of March 2021</w:t>
      </w:r>
    </w:p>
    <w:p w14:paraId="42EFFAB2" w14:textId="7FBDEB30" w:rsidR="003143A7" w:rsidRPr="003C5524" w:rsidRDefault="003143A7" w:rsidP="001E6A59">
      <w:pPr>
        <w:pStyle w:val="ListParagraph"/>
        <w:keepNext/>
        <w:keepLines/>
        <w:numPr>
          <w:ilvl w:val="0"/>
          <w:numId w:val="37"/>
        </w:numPr>
        <w:spacing w:line="276" w:lineRule="auto"/>
        <w:outlineLvl w:val="1"/>
        <w:rPr>
          <w:rFonts w:eastAsiaTheme="majorEastAsia" w:cs="Arial"/>
          <w:bCs/>
          <w:color w:val="000000" w:themeColor="text1"/>
          <w:sz w:val="26"/>
          <w:szCs w:val="26"/>
          <w:lang w:eastAsia="en-US"/>
        </w:rPr>
      </w:pPr>
      <w:r>
        <w:rPr>
          <w:rFonts w:eastAsiaTheme="majorEastAsia" w:cs="Arial"/>
          <w:bCs/>
          <w:color w:val="000000" w:themeColor="text1"/>
          <w:sz w:val="26"/>
          <w:szCs w:val="26"/>
          <w:lang w:eastAsia="en-US"/>
        </w:rPr>
        <w:t xml:space="preserve">To have a reference point for information on </w:t>
      </w:r>
      <w:r w:rsidR="00F75E04">
        <w:rPr>
          <w:rFonts w:eastAsiaTheme="majorEastAsia" w:cs="Arial"/>
          <w:bCs/>
          <w:color w:val="000000" w:themeColor="text1"/>
          <w:sz w:val="26"/>
          <w:szCs w:val="26"/>
          <w:lang w:eastAsia="en-US"/>
        </w:rPr>
        <w:t xml:space="preserve">how to access services </w:t>
      </w:r>
      <w:r w:rsidR="00DF1D72">
        <w:rPr>
          <w:rFonts w:eastAsiaTheme="majorEastAsia" w:cs="Arial"/>
          <w:bCs/>
          <w:color w:val="000000" w:themeColor="text1"/>
          <w:sz w:val="26"/>
          <w:szCs w:val="26"/>
          <w:lang w:eastAsia="en-US"/>
        </w:rPr>
        <w:t xml:space="preserve">that prevent and treat excess weight for </w:t>
      </w:r>
      <w:r>
        <w:rPr>
          <w:rFonts w:eastAsiaTheme="majorEastAsia" w:cs="Arial"/>
          <w:bCs/>
          <w:color w:val="000000" w:themeColor="text1"/>
          <w:sz w:val="26"/>
          <w:szCs w:val="26"/>
          <w:lang w:eastAsia="en-US"/>
        </w:rPr>
        <w:t>residents and professionals</w:t>
      </w:r>
      <w:r w:rsidR="003C5524" w:rsidRPr="003C5524">
        <w:rPr>
          <w:rFonts w:eastAsiaTheme="majorEastAsia" w:cs="Arial"/>
          <w:bCs/>
          <w:color w:val="000000" w:themeColor="text1"/>
          <w:sz w:val="26"/>
          <w:szCs w:val="26"/>
          <w:lang w:eastAsia="en-US"/>
        </w:rPr>
        <w:t xml:space="preserve"> </w:t>
      </w:r>
      <w:r w:rsidR="003C5524">
        <w:rPr>
          <w:rFonts w:eastAsiaTheme="majorEastAsia" w:cs="Arial"/>
          <w:bCs/>
          <w:color w:val="000000" w:themeColor="text1"/>
          <w:sz w:val="26"/>
          <w:szCs w:val="26"/>
          <w:lang w:eastAsia="en-US"/>
        </w:rPr>
        <w:t>by end of March 2021</w:t>
      </w:r>
    </w:p>
    <w:p w14:paraId="7807579D" w14:textId="5F4145A4" w:rsidR="003C5524" w:rsidRDefault="00BA1249" w:rsidP="001E6A59">
      <w:pPr>
        <w:pStyle w:val="ListParagraph"/>
        <w:keepNext/>
        <w:keepLines/>
        <w:numPr>
          <w:ilvl w:val="0"/>
          <w:numId w:val="37"/>
        </w:numPr>
        <w:spacing w:line="276" w:lineRule="auto"/>
        <w:outlineLvl w:val="1"/>
        <w:rPr>
          <w:rFonts w:eastAsiaTheme="majorEastAsia" w:cs="Arial"/>
          <w:bCs/>
          <w:color w:val="000000" w:themeColor="text1"/>
          <w:sz w:val="26"/>
          <w:szCs w:val="26"/>
          <w:lang w:eastAsia="en-US"/>
        </w:rPr>
      </w:pPr>
      <w:r>
        <w:rPr>
          <w:rFonts w:eastAsiaTheme="majorEastAsia" w:cs="Arial"/>
          <w:bCs/>
          <w:color w:val="000000" w:themeColor="text1"/>
          <w:sz w:val="26"/>
          <w:szCs w:val="26"/>
          <w:lang w:eastAsia="en-US"/>
        </w:rPr>
        <w:t xml:space="preserve">To have at least 300 adults </w:t>
      </w:r>
      <w:r w:rsidR="00DF1D72">
        <w:rPr>
          <w:rFonts w:eastAsiaTheme="majorEastAsia" w:cs="Arial"/>
          <w:bCs/>
          <w:color w:val="000000" w:themeColor="text1"/>
          <w:sz w:val="26"/>
          <w:szCs w:val="26"/>
          <w:lang w:eastAsia="en-US"/>
        </w:rPr>
        <w:t xml:space="preserve">with a BMI of 30+ seen as part of the Shape Up programme </w:t>
      </w:r>
      <w:r w:rsidR="00C9648A">
        <w:rPr>
          <w:rFonts w:eastAsiaTheme="majorEastAsia" w:cs="Arial"/>
          <w:bCs/>
          <w:color w:val="000000" w:themeColor="text1"/>
          <w:sz w:val="26"/>
          <w:szCs w:val="26"/>
          <w:lang w:eastAsia="en-US"/>
        </w:rPr>
        <w:t xml:space="preserve">(tier 2) </w:t>
      </w:r>
      <w:r w:rsidR="003C5524">
        <w:rPr>
          <w:rFonts w:eastAsiaTheme="majorEastAsia" w:cs="Arial"/>
          <w:bCs/>
          <w:color w:val="000000" w:themeColor="text1"/>
          <w:sz w:val="26"/>
          <w:szCs w:val="26"/>
          <w:lang w:eastAsia="en-US"/>
        </w:rPr>
        <w:t>in 2020-21 (further years will be confirmed annually after budgets and commissioning plans are finalised).</w:t>
      </w:r>
    </w:p>
    <w:p w14:paraId="07029560" w14:textId="4D9FFFDB" w:rsidR="00F8637D" w:rsidRDefault="00F8637D" w:rsidP="001E6A59">
      <w:pPr>
        <w:pStyle w:val="ListParagraph"/>
        <w:keepNext/>
        <w:keepLines/>
        <w:numPr>
          <w:ilvl w:val="0"/>
          <w:numId w:val="37"/>
        </w:numPr>
        <w:spacing w:line="276" w:lineRule="auto"/>
        <w:outlineLvl w:val="1"/>
        <w:rPr>
          <w:rFonts w:eastAsiaTheme="majorEastAsia" w:cs="Arial"/>
          <w:bCs/>
          <w:color w:val="000000" w:themeColor="text1"/>
          <w:sz w:val="26"/>
          <w:szCs w:val="26"/>
          <w:lang w:eastAsia="en-US"/>
        </w:rPr>
      </w:pPr>
      <w:r>
        <w:rPr>
          <w:rFonts w:eastAsiaTheme="majorEastAsia" w:cs="Arial"/>
          <w:bCs/>
          <w:color w:val="000000" w:themeColor="text1"/>
          <w:sz w:val="26"/>
          <w:szCs w:val="26"/>
          <w:lang w:eastAsia="en-US"/>
        </w:rPr>
        <w:lastRenderedPageBreak/>
        <w:t xml:space="preserve">To have a fully functioning excess weight treatment and prevention pathway for children and young people including tier 2 weight management services commissioned and operational by March 2021 </w:t>
      </w:r>
      <w:r w:rsidR="005D6EFB">
        <w:rPr>
          <w:rFonts w:eastAsiaTheme="majorEastAsia" w:cs="Arial"/>
          <w:bCs/>
          <w:color w:val="000000" w:themeColor="text1"/>
          <w:sz w:val="26"/>
          <w:szCs w:val="26"/>
          <w:lang w:eastAsia="en-US"/>
        </w:rPr>
        <w:t>(further year</w:t>
      </w:r>
      <w:r w:rsidR="001E6A59">
        <w:rPr>
          <w:rFonts w:eastAsiaTheme="majorEastAsia" w:cs="Arial"/>
          <w:bCs/>
          <w:color w:val="000000" w:themeColor="text1"/>
          <w:sz w:val="26"/>
          <w:szCs w:val="26"/>
          <w:lang w:eastAsia="en-US"/>
        </w:rPr>
        <w:t xml:space="preserve"> aspirations</w:t>
      </w:r>
      <w:r w:rsidR="005D6EFB">
        <w:rPr>
          <w:rFonts w:eastAsiaTheme="majorEastAsia" w:cs="Arial"/>
          <w:bCs/>
          <w:color w:val="000000" w:themeColor="text1"/>
          <w:sz w:val="26"/>
          <w:szCs w:val="26"/>
          <w:lang w:eastAsia="en-US"/>
        </w:rPr>
        <w:t xml:space="preserve"> will be confirmed annually </w:t>
      </w:r>
      <w:r w:rsidR="001E6A59">
        <w:rPr>
          <w:rFonts w:eastAsiaTheme="majorEastAsia" w:cs="Arial"/>
          <w:bCs/>
          <w:color w:val="000000" w:themeColor="text1"/>
          <w:sz w:val="26"/>
          <w:szCs w:val="26"/>
          <w:lang w:eastAsia="en-US"/>
        </w:rPr>
        <w:t xml:space="preserve">depending on Public Health resource allocation </w:t>
      </w:r>
      <w:r w:rsidR="005D6EFB">
        <w:rPr>
          <w:rFonts w:eastAsiaTheme="majorEastAsia" w:cs="Arial"/>
          <w:bCs/>
          <w:color w:val="000000" w:themeColor="text1"/>
          <w:sz w:val="26"/>
          <w:szCs w:val="26"/>
          <w:lang w:eastAsia="en-US"/>
        </w:rPr>
        <w:t xml:space="preserve">and </w:t>
      </w:r>
      <w:r w:rsidR="001E6A59">
        <w:rPr>
          <w:rFonts w:eastAsiaTheme="majorEastAsia" w:cs="Arial"/>
          <w:bCs/>
          <w:color w:val="000000" w:themeColor="text1"/>
          <w:sz w:val="26"/>
          <w:szCs w:val="26"/>
          <w:lang w:eastAsia="en-US"/>
        </w:rPr>
        <w:t xml:space="preserve">when </w:t>
      </w:r>
      <w:r w:rsidR="005D6EFB">
        <w:rPr>
          <w:rFonts w:eastAsiaTheme="majorEastAsia" w:cs="Arial"/>
          <w:bCs/>
          <w:color w:val="000000" w:themeColor="text1"/>
          <w:sz w:val="26"/>
          <w:szCs w:val="26"/>
          <w:lang w:eastAsia="en-US"/>
        </w:rPr>
        <w:t>commissioning plans are finalised).</w:t>
      </w:r>
    </w:p>
    <w:p w14:paraId="2935140F" w14:textId="77777777" w:rsidR="00F8637D" w:rsidRDefault="00F8637D">
      <w:pPr>
        <w:spacing w:line="240" w:lineRule="auto"/>
        <w:rPr>
          <w:rFonts w:eastAsiaTheme="majorEastAsia" w:cs="Arial"/>
          <w:bCs/>
          <w:color w:val="000000" w:themeColor="text1"/>
          <w:sz w:val="26"/>
          <w:szCs w:val="26"/>
          <w:lang w:eastAsia="en-US"/>
        </w:rPr>
      </w:pPr>
      <w:r>
        <w:rPr>
          <w:rFonts w:eastAsiaTheme="majorEastAsia" w:cs="Arial"/>
          <w:bCs/>
          <w:color w:val="000000" w:themeColor="text1"/>
          <w:sz w:val="26"/>
          <w:szCs w:val="26"/>
          <w:lang w:eastAsia="en-US"/>
        </w:rPr>
        <w:br w:type="page"/>
      </w:r>
    </w:p>
    <w:p w14:paraId="53BE1772" w14:textId="77777777" w:rsidR="005D6EFB" w:rsidRDefault="005D6EFB" w:rsidP="00F8637D">
      <w:pPr>
        <w:pStyle w:val="ListParagraph"/>
        <w:keepNext/>
        <w:keepLines/>
        <w:spacing w:line="276" w:lineRule="auto"/>
        <w:outlineLvl w:val="1"/>
        <w:rPr>
          <w:rFonts w:eastAsiaTheme="majorEastAsia" w:cs="Arial"/>
          <w:bCs/>
          <w:color w:val="000000" w:themeColor="text1"/>
          <w:sz w:val="26"/>
          <w:szCs w:val="26"/>
          <w:lang w:eastAsia="en-US"/>
        </w:rPr>
      </w:pPr>
    </w:p>
    <w:p w14:paraId="6715582D" w14:textId="1C29B49C" w:rsidR="00BA1249" w:rsidRPr="00BA1249" w:rsidRDefault="00BA1249" w:rsidP="005D6EFB">
      <w:pPr>
        <w:pStyle w:val="ListParagraph"/>
        <w:keepNext/>
        <w:keepLines/>
        <w:spacing w:line="276" w:lineRule="auto"/>
        <w:outlineLvl w:val="1"/>
        <w:rPr>
          <w:rFonts w:eastAsiaTheme="majorEastAsia" w:cs="Arial"/>
          <w:bCs/>
          <w:color w:val="000000" w:themeColor="text1"/>
          <w:sz w:val="26"/>
          <w:szCs w:val="26"/>
          <w:lang w:eastAsia="en-US"/>
        </w:rPr>
      </w:pPr>
    </w:p>
    <w:p w14:paraId="59810253" w14:textId="77777777" w:rsidR="00682AF6" w:rsidRDefault="00682AF6" w:rsidP="00682AF6">
      <w:pPr>
        <w:keepNext/>
        <w:keepLines/>
        <w:spacing w:line="276" w:lineRule="auto"/>
        <w:jc w:val="center"/>
        <w:outlineLvl w:val="1"/>
        <w:rPr>
          <w:rFonts w:eastAsiaTheme="majorEastAsia" w:cs="Arial"/>
          <w:b/>
          <w:bCs/>
          <w:sz w:val="32"/>
          <w:szCs w:val="32"/>
          <w:lang w:eastAsia="en-US"/>
        </w:rPr>
      </w:pPr>
    </w:p>
    <w:p w14:paraId="45431394" w14:textId="77777777" w:rsidR="00682AF6" w:rsidRDefault="00682AF6" w:rsidP="00682AF6">
      <w:pPr>
        <w:keepNext/>
        <w:keepLines/>
        <w:spacing w:line="276" w:lineRule="auto"/>
        <w:jc w:val="center"/>
        <w:outlineLvl w:val="1"/>
        <w:rPr>
          <w:rFonts w:eastAsiaTheme="majorEastAsia" w:cs="Arial"/>
          <w:b/>
          <w:bCs/>
          <w:sz w:val="32"/>
          <w:szCs w:val="32"/>
          <w:lang w:eastAsia="en-US"/>
        </w:rPr>
      </w:pPr>
    </w:p>
    <w:p w14:paraId="20A11E03" w14:textId="60092298" w:rsidR="00682AF6" w:rsidRPr="00682AF6" w:rsidRDefault="00682AF6" w:rsidP="00682AF6">
      <w:pPr>
        <w:keepNext/>
        <w:keepLines/>
        <w:spacing w:line="276" w:lineRule="auto"/>
        <w:jc w:val="center"/>
        <w:outlineLvl w:val="1"/>
        <w:rPr>
          <w:rFonts w:eastAsiaTheme="majorEastAsia" w:cs="Arial"/>
          <w:b/>
          <w:bCs/>
          <w:sz w:val="48"/>
          <w:szCs w:val="48"/>
          <w:lang w:eastAsia="en-US"/>
        </w:rPr>
      </w:pPr>
      <w:r w:rsidRPr="00682AF6">
        <w:rPr>
          <w:rFonts w:eastAsiaTheme="majorEastAsia" w:cs="Arial"/>
          <w:b/>
          <w:bCs/>
          <w:sz w:val="48"/>
          <w:szCs w:val="48"/>
          <w:lang w:eastAsia="en-US"/>
        </w:rPr>
        <w:t>Harrow Obesity Action Plan 2020 -21</w:t>
      </w:r>
    </w:p>
    <w:p w14:paraId="4EE5D78D" w14:textId="0B8FA45C" w:rsidR="00682AF6" w:rsidRDefault="00682AF6" w:rsidP="00682AF6">
      <w:pPr>
        <w:keepNext/>
        <w:keepLines/>
        <w:spacing w:line="276" w:lineRule="auto"/>
        <w:outlineLvl w:val="1"/>
        <w:rPr>
          <w:rFonts w:eastAsiaTheme="majorEastAsia" w:cs="Arial"/>
          <w:b/>
          <w:bCs/>
          <w:sz w:val="26"/>
          <w:szCs w:val="26"/>
          <w:lang w:eastAsia="en-US"/>
        </w:rPr>
      </w:pPr>
    </w:p>
    <w:p w14:paraId="67588522" w14:textId="49F86489" w:rsidR="00D07D3E" w:rsidRDefault="00D07D3E">
      <w:pPr>
        <w:spacing w:line="240" w:lineRule="auto"/>
        <w:rPr>
          <w:rFonts w:eastAsiaTheme="majorEastAsia" w:cs="Arial"/>
          <w:bCs/>
          <w:color w:val="FF0000"/>
          <w:sz w:val="26"/>
          <w:szCs w:val="26"/>
          <w:lang w:eastAsia="en-US"/>
        </w:rPr>
      </w:pPr>
    </w:p>
    <w:tbl>
      <w:tblPr>
        <w:tblpPr w:leftFromText="180" w:rightFromText="180" w:vertAnchor="page" w:horzAnchor="margin" w:tblpY="192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343"/>
        <w:gridCol w:w="3193"/>
        <w:gridCol w:w="1275"/>
        <w:gridCol w:w="993"/>
      </w:tblGrid>
      <w:tr w:rsidR="00D07D3E" w:rsidRPr="00107146" w14:paraId="1A7BB0D3" w14:textId="77777777" w:rsidTr="00DF1D72">
        <w:trPr>
          <w:trHeight w:val="270"/>
        </w:trPr>
        <w:tc>
          <w:tcPr>
            <w:tcW w:w="14709" w:type="dxa"/>
            <w:gridSpan w:val="5"/>
            <w:shd w:val="clear" w:color="auto" w:fill="8DB3E2" w:themeFill="text2" w:themeFillTint="66"/>
          </w:tcPr>
          <w:p w14:paraId="3EAF7048" w14:textId="6B734AC7" w:rsidR="00D07D3E" w:rsidRPr="00DF1D72" w:rsidRDefault="00D07D3E" w:rsidP="005D6EFB">
            <w:pPr>
              <w:pStyle w:val="ListParagraph"/>
              <w:numPr>
                <w:ilvl w:val="0"/>
                <w:numId w:val="31"/>
              </w:numPr>
              <w:rPr>
                <w:rFonts w:eastAsiaTheme="majorEastAsia" w:cs="Arial"/>
                <w:b/>
                <w:bCs/>
                <w:sz w:val="26"/>
                <w:szCs w:val="26"/>
                <w:lang w:eastAsia="en-US"/>
              </w:rPr>
            </w:pPr>
            <w:r w:rsidRPr="00DF1D72">
              <w:rPr>
                <w:rFonts w:cs="Arial"/>
                <w:b/>
                <w:sz w:val="24"/>
              </w:rPr>
              <w:lastRenderedPageBreak/>
              <w:t>Action</w:t>
            </w:r>
            <w:r w:rsidR="003143A7" w:rsidRPr="00DF1D72">
              <w:rPr>
                <w:rFonts w:cs="Arial"/>
                <w:b/>
                <w:sz w:val="24"/>
              </w:rPr>
              <w:t>s</w:t>
            </w:r>
            <w:r w:rsidRPr="00DF1D72">
              <w:rPr>
                <w:rFonts w:cs="Arial"/>
                <w:b/>
                <w:sz w:val="24"/>
              </w:rPr>
              <w:t xml:space="preserve">: </w:t>
            </w:r>
            <w:r w:rsidRPr="00DF1D72">
              <w:rPr>
                <w:rFonts w:eastAsiaTheme="majorEastAsia" w:cs="Arial"/>
                <w:b/>
                <w:bCs/>
                <w:sz w:val="24"/>
                <w:lang w:eastAsia="en-US"/>
              </w:rPr>
              <w:t>Overarching themes and recommendations</w:t>
            </w:r>
            <w:r w:rsidRPr="00DF1D72">
              <w:rPr>
                <w:rFonts w:eastAsiaTheme="majorEastAsia" w:cs="Arial"/>
                <w:b/>
                <w:bCs/>
                <w:sz w:val="26"/>
                <w:szCs w:val="26"/>
                <w:lang w:eastAsia="en-US"/>
              </w:rPr>
              <w:t xml:space="preserve"> </w:t>
            </w:r>
          </w:p>
          <w:p w14:paraId="29B832A5" w14:textId="0A3B3F53" w:rsidR="00DF1D72" w:rsidRPr="00DF1D72" w:rsidRDefault="00DF1D72" w:rsidP="00DF1D72">
            <w:pPr>
              <w:pStyle w:val="ListParagraph"/>
              <w:ind w:left="525"/>
              <w:rPr>
                <w:rFonts w:cs="Arial"/>
                <w:b/>
                <w:szCs w:val="22"/>
              </w:rPr>
            </w:pPr>
            <w:r>
              <w:rPr>
                <w:rFonts w:cs="Arial"/>
                <w:b/>
                <w:sz w:val="24"/>
              </w:rPr>
              <w:t>System leader:</w:t>
            </w:r>
            <w:r>
              <w:rPr>
                <w:rFonts w:cs="Arial"/>
                <w:b/>
                <w:szCs w:val="22"/>
              </w:rPr>
              <w:t xml:space="preserve"> Public Health </w:t>
            </w:r>
          </w:p>
        </w:tc>
      </w:tr>
      <w:tr w:rsidR="00D07D3E" w:rsidRPr="00107146" w14:paraId="472C461D" w14:textId="77777777" w:rsidTr="0088779B">
        <w:trPr>
          <w:trHeight w:val="358"/>
        </w:trPr>
        <w:tc>
          <w:tcPr>
            <w:tcW w:w="7905" w:type="dxa"/>
            <w:shd w:val="clear" w:color="auto" w:fill="FFFFFF" w:themeFill="background1"/>
          </w:tcPr>
          <w:p w14:paraId="163B40B5" w14:textId="77777777" w:rsidR="00D07D3E" w:rsidRPr="00107146" w:rsidRDefault="00D07D3E" w:rsidP="00D07D3E">
            <w:pPr>
              <w:rPr>
                <w:rFonts w:cs="Arial"/>
                <w:b/>
                <w:szCs w:val="22"/>
              </w:rPr>
            </w:pPr>
            <w:r>
              <w:rPr>
                <w:rFonts w:cs="Arial"/>
                <w:b/>
                <w:szCs w:val="22"/>
              </w:rPr>
              <w:t>Strategic Actions for Pathway Group:</w:t>
            </w:r>
          </w:p>
        </w:tc>
        <w:tc>
          <w:tcPr>
            <w:tcW w:w="1343" w:type="dxa"/>
            <w:shd w:val="clear" w:color="auto" w:fill="FFFFFF" w:themeFill="background1"/>
          </w:tcPr>
          <w:p w14:paraId="7A2E201D" w14:textId="77777777" w:rsidR="00D07D3E" w:rsidRPr="00107146" w:rsidRDefault="00D07D3E" w:rsidP="00D07D3E">
            <w:pPr>
              <w:rPr>
                <w:rFonts w:cs="Arial"/>
                <w:b/>
                <w:szCs w:val="22"/>
              </w:rPr>
            </w:pPr>
            <w:r w:rsidRPr="00107146">
              <w:rPr>
                <w:rFonts w:cs="Arial"/>
                <w:b/>
                <w:szCs w:val="22"/>
              </w:rPr>
              <w:t>Lead</w:t>
            </w:r>
          </w:p>
        </w:tc>
        <w:tc>
          <w:tcPr>
            <w:tcW w:w="3193" w:type="dxa"/>
            <w:shd w:val="clear" w:color="auto" w:fill="FFFFFF" w:themeFill="background1"/>
          </w:tcPr>
          <w:p w14:paraId="5692F9DC" w14:textId="77777777" w:rsidR="00D07D3E" w:rsidRPr="00107146" w:rsidRDefault="00D07D3E" w:rsidP="00D07D3E">
            <w:pPr>
              <w:rPr>
                <w:rFonts w:cs="Arial"/>
                <w:b/>
                <w:szCs w:val="22"/>
              </w:rPr>
            </w:pPr>
            <w:r>
              <w:rPr>
                <w:rFonts w:cs="Arial"/>
                <w:b/>
                <w:szCs w:val="22"/>
              </w:rPr>
              <w:t>Success measure</w:t>
            </w:r>
          </w:p>
        </w:tc>
        <w:tc>
          <w:tcPr>
            <w:tcW w:w="1275" w:type="dxa"/>
            <w:shd w:val="clear" w:color="auto" w:fill="FFFFFF" w:themeFill="background1"/>
          </w:tcPr>
          <w:p w14:paraId="5F885A8A" w14:textId="77777777" w:rsidR="00D07D3E" w:rsidRPr="00107146" w:rsidRDefault="00D07D3E" w:rsidP="00D07D3E">
            <w:pPr>
              <w:jc w:val="center"/>
              <w:rPr>
                <w:rFonts w:cs="Arial"/>
                <w:b/>
                <w:szCs w:val="22"/>
              </w:rPr>
            </w:pPr>
            <w:r>
              <w:rPr>
                <w:rFonts w:cs="Arial"/>
                <w:b/>
                <w:szCs w:val="22"/>
              </w:rPr>
              <w:t>KPI</w:t>
            </w:r>
          </w:p>
        </w:tc>
        <w:tc>
          <w:tcPr>
            <w:tcW w:w="993" w:type="dxa"/>
            <w:shd w:val="clear" w:color="auto" w:fill="FFFFFF" w:themeFill="background1"/>
          </w:tcPr>
          <w:p w14:paraId="0D065660" w14:textId="77777777" w:rsidR="00D07D3E" w:rsidRPr="00107146" w:rsidRDefault="00D07D3E" w:rsidP="00D07D3E">
            <w:pPr>
              <w:rPr>
                <w:rFonts w:cs="Arial"/>
                <w:b/>
                <w:szCs w:val="22"/>
              </w:rPr>
            </w:pPr>
            <w:r w:rsidRPr="00107146">
              <w:rPr>
                <w:rFonts w:cs="Arial"/>
                <w:b/>
                <w:szCs w:val="22"/>
              </w:rPr>
              <w:t>Date</w:t>
            </w:r>
          </w:p>
        </w:tc>
      </w:tr>
      <w:tr w:rsidR="00D07D3E" w:rsidRPr="00107146" w14:paraId="5B4CC7BD" w14:textId="77777777" w:rsidTr="0088779B">
        <w:trPr>
          <w:trHeight w:val="4528"/>
        </w:trPr>
        <w:tc>
          <w:tcPr>
            <w:tcW w:w="7905" w:type="dxa"/>
            <w:shd w:val="clear" w:color="auto" w:fill="auto"/>
          </w:tcPr>
          <w:p w14:paraId="088AAAF1" w14:textId="06FFF99D" w:rsidR="00D07D3E" w:rsidRDefault="00D07D3E" w:rsidP="005D6EFB">
            <w:pPr>
              <w:numPr>
                <w:ilvl w:val="0"/>
                <w:numId w:val="1"/>
              </w:numPr>
              <w:ind w:left="743" w:hanging="426"/>
              <w:rPr>
                <w:rFonts w:cs="Arial"/>
                <w:szCs w:val="22"/>
              </w:rPr>
            </w:pPr>
            <w:r>
              <w:rPr>
                <w:rFonts w:cs="Arial"/>
                <w:szCs w:val="22"/>
              </w:rPr>
              <w:t>An operational pathway should be specified and agreed by the stakeholder group for Adults, Maternity and Children</w:t>
            </w:r>
            <w:r w:rsidR="0088779B">
              <w:rPr>
                <w:rFonts w:cs="Arial"/>
                <w:szCs w:val="22"/>
              </w:rPr>
              <w:t xml:space="preserve"> and have synergy with the current Active Harrow Strategy and action plan.</w:t>
            </w:r>
          </w:p>
          <w:p w14:paraId="4ACCA250" w14:textId="02C6FEE7" w:rsidR="00D07D3E" w:rsidRDefault="00D07D3E" w:rsidP="005D6EFB">
            <w:pPr>
              <w:numPr>
                <w:ilvl w:val="0"/>
                <w:numId w:val="1"/>
              </w:numPr>
              <w:ind w:left="743" w:hanging="426"/>
              <w:rPr>
                <w:rFonts w:cs="Arial"/>
                <w:szCs w:val="22"/>
              </w:rPr>
            </w:pPr>
            <w:r>
              <w:rPr>
                <w:rFonts w:cs="Arial"/>
                <w:szCs w:val="22"/>
              </w:rPr>
              <w:t xml:space="preserve">A communications plan that uses mixed methods and takes into consideration the culturally specific needs of the Harrow population should be developed </w:t>
            </w:r>
            <w:r w:rsidR="008F1598">
              <w:rPr>
                <w:rFonts w:cs="Arial"/>
                <w:szCs w:val="22"/>
              </w:rPr>
              <w:t xml:space="preserve">including key messages to be reinforced by stakeholders </w:t>
            </w:r>
            <w:r>
              <w:rPr>
                <w:rFonts w:cs="Arial"/>
                <w:szCs w:val="22"/>
              </w:rPr>
              <w:t xml:space="preserve">and </w:t>
            </w:r>
            <w:r w:rsidR="008F1598">
              <w:rPr>
                <w:rFonts w:cs="Arial"/>
                <w:szCs w:val="22"/>
              </w:rPr>
              <w:t xml:space="preserve">all </w:t>
            </w:r>
            <w:r>
              <w:rPr>
                <w:rFonts w:cs="Arial"/>
                <w:szCs w:val="22"/>
              </w:rPr>
              <w:t>signed off by the Adult and Children and Young People Obesity Stakeholder Groups</w:t>
            </w:r>
          </w:p>
          <w:p w14:paraId="277BAAD6" w14:textId="272D9779" w:rsidR="00D07D3E" w:rsidRDefault="00D07D3E" w:rsidP="005D6EFB">
            <w:pPr>
              <w:numPr>
                <w:ilvl w:val="0"/>
                <w:numId w:val="1"/>
              </w:numPr>
              <w:ind w:left="743" w:hanging="426"/>
              <w:rPr>
                <w:rFonts w:cs="Arial"/>
                <w:szCs w:val="22"/>
              </w:rPr>
            </w:pPr>
            <w:r>
              <w:rPr>
                <w:rFonts w:cs="Arial"/>
                <w:szCs w:val="22"/>
              </w:rPr>
              <w:t xml:space="preserve">A webpage should be developed to advise professionals and residents on the services for treatment and prevention of excess weight and </w:t>
            </w:r>
            <w:r w:rsidR="008F1598">
              <w:rPr>
                <w:rFonts w:cs="Arial"/>
                <w:szCs w:val="22"/>
              </w:rPr>
              <w:t xml:space="preserve">including the key messages and </w:t>
            </w:r>
            <w:r>
              <w:rPr>
                <w:rFonts w:cs="Arial"/>
                <w:szCs w:val="22"/>
              </w:rPr>
              <w:t>this should be promoted i</w:t>
            </w:r>
            <w:r w:rsidR="0032072C">
              <w:rPr>
                <w:rFonts w:cs="Arial"/>
                <w:szCs w:val="22"/>
              </w:rPr>
              <w:t xml:space="preserve">n the communications plan above to a wider groups of professionals. </w:t>
            </w:r>
          </w:p>
          <w:p w14:paraId="4E558A11" w14:textId="1230FBD1" w:rsidR="00D07D3E" w:rsidRDefault="00D07D3E" w:rsidP="005D6EFB">
            <w:pPr>
              <w:numPr>
                <w:ilvl w:val="0"/>
                <w:numId w:val="1"/>
              </w:numPr>
              <w:ind w:left="743" w:hanging="426"/>
              <w:rPr>
                <w:rFonts w:cs="Arial"/>
                <w:szCs w:val="22"/>
              </w:rPr>
            </w:pPr>
            <w:r>
              <w:rPr>
                <w:rFonts w:cs="Arial"/>
                <w:szCs w:val="22"/>
              </w:rPr>
              <w:t xml:space="preserve">Opportunities for self </w:t>
            </w:r>
            <w:r w:rsidR="001E6A59">
              <w:rPr>
                <w:rFonts w:cs="Arial"/>
                <w:szCs w:val="22"/>
              </w:rPr>
              <w:t xml:space="preserve">and professional </w:t>
            </w:r>
            <w:r>
              <w:rPr>
                <w:rFonts w:cs="Arial"/>
                <w:szCs w:val="22"/>
              </w:rPr>
              <w:t>assessment should be identified and promoted as part of the pathway in the Obesity Communications Plan</w:t>
            </w:r>
          </w:p>
          <w:p w14:paraId="5D764385" w14:textId="1A007B2C" w:rsidR="008C25FB" w:rsidRPr="008C25FB" w:rsidRDefault="00682AF6" w:rsidP="008C25FB">
            <w:pPr>
              <w:numPr>
                <w:ilvl w:val="0"/>
                <w:numId w:val="1"/>
              </w:numPr>
              <w:ind w:left="743" w:hanging="426"/>
              <w:rPr>
                <w:rFonts w:cs="Arial"/>
                <w:szCs w:val="22"/>
              </w:rPr>
            </w:pPr>
            <w:r>
              <w:rPr>
                <w:rFonts w:cs="Arial"/>
                <w:szCs w:val="22"/>
              </w:rPr>
              <w:t>Resident views and service user feedback should be gained on the proposed Obesity Plan as p</w:t>
            </w:r>
            <w:r w:rsidR="008C25FB">
              <w:rPr>
                <w:rFonts w:cs="Arial"/>
                <w:szCs w:val="22"/>
              </w:rPr>
              <w:t>art of the stakeholder feedback</w:t>
            </w:r>
          </w:p>
          <w:p w14:paraId="550BC7B0" w14:textId="4EADCD23" w:rsidR="00D07D3E" w:rsidRPr="00682AF6" w:rsidRDefault="00D07D3E" w:rsidP="00682AF6">
            <w:pPr>
              <w:numPr>
                <w:ilvl w:val="0"/>
                <w:numId w:val="1"/>
              </w:numPr>
              <w:ind w:left="743" w:hanging="426"/>
              <w:rPr>
                <w:rFonts w:cs="Arial"/>
                <w:szCs w:val="22"/>
              </w:rPr>
            </w:pPr>
            <w:r>
              <w:rPr>
                <w:rFonts w:cs="Arial"/>
                <w:szCs w:val="22"/>
              </w:rPr>
              <w:t xml:space="preserve">Harrow Obesity system leaders should be identified and </w:t>
            </w:r>
            <w:r w:rsidR="00F75E04">
              <w:rPr>
                <w:rFonts w:cs="Arial"/>
                <w:szCs w:val="22"/>
              </w:rPr>
              <w:t xml:space="preserve">agreed and </w:t>
            </w:r>
            <w:r>
              <w:rPr>
                <w:rFonts w:cs="Arial"/>
                <w:szCs w:val="22"/>
              </w:rPr>
              <w:t>become the leads for relevant actions and success measures in this action plan.</w:t>
            </w:r>
          </w:p>
        </w:tc>
        <w:tc>
          <w:tcPr>
            <w:tcW w:w="1343" w:type="dxa"/>
            <w:shd w:val="clear" w:color="auto" w:fill="auto"/>
          </w:tcPr>
          <w:p w14:paraId="3FF88766" w14:textId="702A2B97" w:rsidR="00D07D3E" w:rsidRDefault="00F75E04" w:rsidP="00D07D3E">
            <w:pPr>
              <w:rPr>
                <w:rFonts w:cs="Arial"/>
                <w:sz w:val="18"/>
                <w:szCs w:val="18"/>
              </w:rPr>
            </w:pPr>
            <w:r>
              <w:rPr>
                <w:rFonts w:cs="Arial"/>
                <w:sz w:val="18"/>
                <w:szCs w:val="18"/>
              </w:rPr>
              <w:t>Public Health and CCG (Commissioners)</w:t>
            </w:r>
          </w:p>
          <w:p w14:paraId="0E52C6E3" w14:textId="77777777" w:rsidR="00F75E04" w:rsidRDefault="00F75E04" w:rsidP="00D07D3E">
            <w:pPr>
              <w:rPr>
                <w:rFonts w:cs="Arial"/>
                <w:sz w:val="18"/>
                <w:szCs w:val="18"/>
              </w:rPr>
            </w:pPr>
          </w:p>
          <w:p w14:paraId="056E8E69" w14:textId="77777777" w:rsidR="00F75E04" w:rsidRDefault="00F75E04" w:rsidP="00D07D3E">
            <w:pPr>
              <w:rPr>
                <w:rFonts w:cs="Arial"/>
                <w:sz w:val="18"/>
                <w:szCs w:val="18"/>
              </w:rPr>
            </w:pPr>
            <w:r>
              <w:rPr>
                <w:rFonts w:cs="Arial"/>
                <w:sz w:val="18"/>
                <w:szCs w:val="18"/>
              </w:rPr>
              <w:t>Council Communications</w:t>
            </w:r>
          </w:p>
          <w:p w14:paraId="7EFE744E" w14:textId="77777777" w:rsidR="00F75E04" w:rsidRDefault="00F75E04" w:rsidP="00D07D3E">
            <w:pPr>
              <w:rPr>
                <w:rFonts w:cs="Arial"/>
                <w:sz w:val="18"/>
                <w:szCs w:val="18"/>
              </w:rPr>
            </w:pPr>
          </w:p>
          <w:p w14:paraId="02C0CD0D" w14:textId="77777777" w:rsidR="00F75E04" w:rsidRDefault="00F75E04" w:rsidP="00D07D3E">
            <w:pPr>
              <w:rPr>
                <w:rFonts w:cs="Arial"/>
                <w:sz w:val="18"/>
                <w:szCs w:val="18"/>
              </w:rPr>
            </w:pPr>
          </w:p>
          <w:p w14:paraId="10071BA3" w14:textId="77777777" w:rsidR="00F75E04" w:rsidRDefault="00F75E04" w:rsidP="00D07D3E">
            <w:pPr>
              <w:rPr>
                <w:rFonts w:cs="Arial"/>
                <w:sz w:val="18"/>
                <w:szCs w:val="18"/>
              </w:rPr>
            </w:pPr>
            <w:r>
              <w:rPr>
                <w:rFonts w:cs="Arial"/>
                <w:sz w:val="18"/>
                <w:szCs w:val="18"/>
              </w:rPr>
              <w:t>Public Health</w:t>
            </w:r>
          </w:p>
          <w:p w14:paraId="7573D91F" w14:textId="77777777" w:rsidR="00F75E04" w:rsidRDefault="00F75E04" w:rsidP="00D07D3E">
            <w:pPr>
              <w:rPr>
                <w:rFonts w:cs="Arial"/>
                <w:sz w:val="18"/>
                <w:szCs w:val="18"/>
              </w:rPr>
            </w:pPr>
          </w:p>
          <w:p w14:paraId="67918DDE" w14:textId="77777777" w:rsidR="001E6A59" w:rsidRDefault="001E6A59" w:rsidP="00D07D3E">
            <w:pPr>
              <w:rPr>
                <w:rFonts w:cs="Arial"/>
                <w:sz w:val="18"/>
                <w:szCs w:val="18"/>
              </w:rPr>
            </w:pPr>
          </w:p>
          <w:p w14:paraId="55FC5BC2" w14:textId="77777777" w:rsidR="001E6A59" w:rsidRDefault="001E6A59" w:rsidP="00D07D3E">
            <w:pPr>
              <w:rPr>
                <w:rFonts w:cs="Arial"/>
                <w:sz w:val="18"/>
                <w:szCs w:val="18"/>
              </w:rPr>
            </w:pPr>
          </w:p>
          <w:p w14:paraId="36216E1D" w14:textId="77777777" w:rsidR="00F75E04" w:rsidRDefault="00F75E04" w:rsidP="00D07D3E">
            <w:pPr>
              <w:rPr>
                <w:rFonts w:cs="Arial"/>
                <w:sz w:val="18"/>
                <w:szCs w:val="18"/>
              </w:rPr>
            </w:pPr>
          </w:p>
          <w:p w14:paraId="18A4BAD9" w14:textId="3B8A2E12" w:rsidR="00F75E04" w:rsidRDefault="00F75E04" w:rsidP="00D07D3E">
            <w:pPr>
              <w:rPr>
                <w:rFonts w:cs="Arial"/>
                <w:sz w:val="18"/>
                <w:szCs w:val="18"/>
              </w:rPr>
            </w:pPr>
            <w:r>
              <w:rPr>
                <w:rFonts w:cs="Arial"/>
                <w:sz w:val="18"/>
                <w:szCs w:val="18"/>
              </w:rPr>
              <w:t xml:space="preserve">All Stakeholders </w:t>
            </w:r>
          </w:p>
          <w:p w14:paraId="57369497" w14:textId="77777777" w:rsidR="00C9648A" w:rsidRDefault="00C9648A" w:rsidP="00D07D3E">
            <w:pPr>
              <w:rPr>
                <w:rFonts w:cs="Arial"/>
                <w:sz w:val="18"/>
                <w:szCs w:val="18"/>
              </w:rPr>
            </w:pPr>
          </w:p>
          <w:p w14:paraId="6D3F1915" w14:textId="77777777" w:rsidR="00C9648A" w:rsidRDefault="00C9648A" w:rsidP="00D07D3E">
            <w:pPr>
              <w:rPr>
                <w:rFonts w:cs="Arial"/>
                <w:sz w:val="18"/>
                <w:szCs w:val="18"/>
              </w:rPr>
            </w:pPr>
          </w:p>
          <w:p w14:paraId="03E8FB2D" w14:textId="77777777" w:rsidR="00682AF6" w:rsidRDefault="00682AF6" w:rsidP="00D07D3E">
            <w:pPr>
              <w:rPr>
                <w:rFonts w:cs="Arial"/>
                <w:sz w:val="18"/>
                <w:szCs w:val="18"/>
              </w:rPr>
            </w:pPr>
            <w:r>
              <w:rPr>
                <w:rFonts w:cs="Arial"/>
                <w:sz w:val="18"/>
                <w:szCs w:val="18"/>
              </w:rPr>
              <w:t>Public Health</w:t>
            </w:r>
          </w:p>
          <w:p w14:paraId="7D522BFF" w14:textId="77777777" w:rsidR="00682AF6" w:rsidRDefault="00682AF6" w:rsidP="00D07D3E">
            <w:pPr>
              <w:rPr>
                <w:rFonts w:cs="Arial"/>
                <w:sz w:val="18"/>
                <w:szCs w:val="18"/>
              </w:rPr>
            </w:pPr>
          </w:p>
          <w:p w14:paraId="3372FD90" w14:textId="77777777" w:rsidR="008C25FB" w:rsidRDefault="008C25FB" w:rsidP="00D07D3E">
            <w:pPr>
              <w:rPr>
                <w:rFonts w:cs="Arial"/>
                <w:sz w:val="18"/>
                <w:szCs w:val="18"/>
              </w:rPr>
            </w:pPr>
          </w:p>
          <w:p w14:paraId="5679C6B7" w14:textId="18C94D20" w:rsidR="00C9648A" w:rsidRDefault="00C9648A" w:rsidP="00D07D3E">
            <w:pPr>
              <w:rPr>
                <w:rFonts w:cs="Arial"/>
                <w:sz w:val="18"/>
                <w:szCs w:val="18"/>
              </w:rPr>
            </w:pPr>
            <w:r>
              <w:rPr>
                <w:rFonts w:cs="Arial"/>
                <w:sz w:val="18"/>
                <w:szCs w:val="18"/>
              </w:rPr>
              <w:t xml:space="preserve">All System leaders </w:t>
            </w:r>
          </w:p>
          <w:p w14:paraId="3C6F3370" w14:textId="77777777" w:rsidR="00D07D3E" w:rsidRPr="00DB66DE" w:rsidRDefault="00D07D3E" w:rsidP="00D07D3E">
            <w:pPr>
              <w:rPr>
                <w:rFonts w:cs="Arial"/>
                <w:sz w:val="18"/>
                <w:szCs w:val="18"/>
              </w:rPr>
            </w:pPr>
          </w:p>
        </w:tc>
        <w:tc>
          <w:tcPr>
            <w:tcW w:w="3193" w:type="dxa"/>
          </w:tcPr>
          <w:p w14:paraId="1115324C" w14:textId="0021CBAB" w:rsidR="00D07D3E" w:rsidRDefault="00D07D3E" w:rsidP="005D6EFB">
            <w:pPr>
              <w:numPr>
                <w:ilvl w:val="0"/>
                <w:numId w:val="2"/>
              </w:numPr>
              <w:spacing w:line="240" w:lineRule="auto"/>
              <w:ind w:left="472" w:hanging="425"/>
              <w:rPr>
                <w:rFonts w:cs="Arial"/>
                <w:sz w:val="18"/>
                <w:szCs w:val="18"/>
              </w:rPr>
            </w:pPr>
            <w:r w:rsidRPr="00DB66DE">
              <w:rPr>
                <w:rFonts w:cs="Arial"/>
                <w:sz w:val="18"/>
                <w:szCs w:val="18"/>
              </w:rPr>
              <w:t>An operational pathway in line with national guidance</w:t>
            </w:r>
            <w:r w:rsidR="0088779B">
              <w:rPr>
                <w:rFonts w:cs="Arial"/>
                <w:sz w:val="18"/>
                <w:szCs w:val="18"/>
              </w:rPr>
              <w:t xml:space="preserve"> and linking to the Active Harrow Strategy</w:t>
            </w:r>
          </w:p>
          <w:p w14:paraId="506B0F04" w14:textId="77777777" w:rsidR="00C9648A" w:rsidRDefault="00C9648A" w:rsidP="00C9648A">
            <w:pPr>
              <w:spacing w:line="240" w:lineRule="auto"/>
              <w:ind w:left="472"/>
              <w:rPr>
                <w:rFonts w:cs="Arial"/>
                <w:sz w:val="18"/>
                <w:szCs w:val="18"/>
              </w:rPr>
            </w:pPr>
          </w:p>
          <w:p w14:paraId="3952DE0C" w14:textId="77777777" w:rsidR="00682AF6" w:rsidRDefault="00682AF6" w:rsidP="00C9648A">
            <w:pPr>
              <w:spacing w:line="240" w:lineRule="auto"/>
              <w:ind w:left="472"/>
              <w:rPr>
                <w:rFonts w:cs="Arial"/>
                <w:sz w:val="18"/>
                <w:szCs w:val="18"/>
              </w:rPr>
            </w:pPr>
          </w:p>
          <w:p w14:paraId="75374295" w14:textId="77777777" w:rsidR="00D07D3E" w:rsidRPr="00DB66DE" w:rsidRDefault="00D07D3E" w:rsidP="00D07D3E">
            <w:pPr>
              <w:spacing w:line="240" w:lineRule="auto"/>
              <w:ind w:left="472"/>
              <w:rPr>
                <w:rFonts w:cs="Arial"/>
                <w:sz w:val="18"/>
                <w:szCs w:val="18"/>
              </w:rPr>
            </w:pPr>
          </w:p>
          <w:p w14:paraId="64023813" w14:textId="77777777" w:rsidR="00D07D3E" w:rsidRDefault="00D07D3E" w:rsidP="005D6EFB">
            <w:pPr>
              <w:numPr>
                <w:ilvl w:val="0"/>
                <w:numId w:val="2"/>
              </w:numPr>
              <w:spacing w:line="240" w:lineRule="auto"/>
              <w:ind w:left="472" w:hanging="425"/>
              <w:rPr>
                <w:rFonts w:cs="Arial"/>
                <w:sz w:val="18"/>
                <w:szCs w:val="18"/>
              </w:rPr>
            </w:pPr>
            <w:r>
              <w:rPr>
                <w:rFonts w:cs="Arial"/>
                <w:sz w:val="18"/>
                <w:szCs w:val="18"/>
              </w:rPr>
              <w:t>Engagement from stakeholders through the pathway group and implementation of Obesity Communications Plan</w:t>
            </w:r>
          </w:p>
          <w:p w14:paraId="442E2B1C" w14:textId="77777777" w:rsidR="00D07D3E" w:rsidRDefault="00D07D3E" w:rsidP="00D07D3E">
            <w:pPr>
              <w:spacing w:line="240" w:lineRule="auto"/>
              <w:ind w:left="720"/>
              <w:rPr>
                <w:rFonts w:cs="Arial"/>
                <w:sz w:val="18"/>
                <w:szCs w:val="18"/>
              </w:rPr>
            </w:pPr>
          </w:p>
          <w:p w14:paraId="3A38B4D4" w14:textId="77777777" w:rsidR="00D07D3E" w:rsidRPr="00DB66DE" w:rsidRDefault="00D07D3E" w:rsidP="00D07D3E">
            <w:pPr>
              <w:spacing w:line="240" w:lineRule="auto"/>
              <w:ind w:left="720"/>
              <w:rPr>
                <w:rFonts w:cs="Arial"/>
                <w:sz w:val="18"/>
                <w:szCs w:val="18"/>
              </w:rPr>
            </w:pPr>
          </w:p>
          <w:p w14:paraId="2C7DF2D2" w14:textId="77777777" w:rsidR="00D07D3E" w:rsidRDefault="00D07D3E" w:rsidP="005D6EFB">
            <w:pPr>
              <w:numPr>
                <w:ilvl w:val="0"/>
                <w:numId w:val="2"/>
              </w:numPr>
              <w:spacing w:line="240" w:lineRule="auto"/>
              <w:ind w:left="459" w:hanging="412"/>
              <w:rPr>
                <w:rFonts w:cs="Arial"/>
                <w:sz w:val="18"/>
                <w:szCs w:val="18"/>
              </w:rPr>
            </w:pPr>
            <w:r>
              <w:rPr>
                <w:rFonts w:cs="Arial"/>
                <w:sz w:val="18"/>
                <w:szCs w:val="18"/>
              </w:rPr>
              <w:t>An operational information point and number of hits on the webpage</w:t>
            </w:r>
          </w:p>
          <w:p w14:paraId="76D938E7" w14:textId="77777777" w:rsidR="00D07D3E" w:rsidRDefault="00D07D3E" w:rsidP="00D07D3E">
            <w:pPr>
              <w:pStyle w:val="ListParagraph"/>
              <w:rPr>
                <w:rFonts w:cs="Arial"/>
                <w:sz w:val="18"/>
                <w:szCs w:val="18"/>
              </w:rPr>
            </w:pPr>
          </w:p>
          <w:p w14:paraId="0668F53A" w14:textId="77777777" w:rsidR="00D07D3E" w:rsidRDefault="00D07D3E" w:rsidP="00D07D3E">
            <w:pPr>
              <w:pStyle w:val="ListParagraph"/>
              <w:rPr>
                <w:rFonts w:cs="Arial"/>
                <w:sz w:val="18"/>
                <w:szCs w:val="18"/>
              </w:rPr>
            </w:pPr>
          </w:p>
          <w:p w14:paraId="4D5900B6" w14:textId="77777777" w:rsidR="001E6A59" w:rsidRDefault="001E6A59" w:rsidP="00D07D3E">
            <w:pPr>
              <w:pStyle w:val="ListParagraph"/>
              <w:rPr>
                <w:rFonts w:cs="Arial"/>
                <w:sz w:val="18"/>
                <w:szCs w:val="18"/>
              </w:rPr>
            </w:pPr>
          </w:p>
          <w:p w14:paraId="03945690" w14:textId="77777777" w:rsidR="00D07D3E" w:rsidRDefault="00D07D3E" w:rsidP="00D07D3E">
            <w:pPr>
              <w:pStyle w:val="ListParagraph"/>
              <w:rPr>
                <w:rFonts w:cs="Arial"/>
                <w:sz w:val="18"/>
                <w:szCs w:val="18"/>
              </w:rPr>
            </w:pPr>
          </w:p>
          <w:p w14:paraId="577776D8" w14:textId="299225DF" w:rsidR="00C9648A" w:rsidRDefault="00D07D3E" w:rsidP="00C9648A">
            <w:pPr>
              <w:numPr>
                <w:ilvl w:val="0"/>
                <w:numId w:val="2"/>
              </w:numPr>
              <w:spacing w:line="240" w:lineRule="auto"/>
              <w:ind w:left="459" w:hanging="412"/>
              <w:rPr>
                <w:rFonts w:cs="Arial"/>
                <w:sz w:val="18"/>
                <w:szCs w:val="18"/>
              </w:rPr>
            </w:pPr>
            <w:r w:rsidRPr="001E6A59">
              <w:rPr>
                <w:rFonts w:cs="Arial"/>
                <w:sz w:val="18"/>
                <w:szCs w:val="18"/>
              </w:rPr>
              <w:t xml:space="preserve">Operational </w:t>
            </w:r>
            <w:r w:rsidR="001E6A59" w:rsidRPr="001E6A59">
              <w:rPr>
                <w:rFonts w:cs="Arial"/>
                <w:sz w:val="18"/>
                <w:szCs w:val="18"/>
              </w:rPr>
              <w:t xml:space="preserve">weight </w:t>
            </w:r>
            <w:r w:rsidRPr="001E6A59">
              <w:rPr>
                <w:rFonts w:cs="Arial"/>
                <w:sz w:val="18"/>
                <w:szCs w:val="18"/>
              </w:rPr>
              <w:t xml:space="preserve"> assessment tools in settings across Harrow </w:t>
            </w:r>
            <w:r w:rsidR="001E6A59" w:rsidRPr="001E6A59">
              <w:rPr>
                <w:rFonts w:cs="Arial"/>
                <w:sz w:val="18"/>
                <w:szCs w:val="18"/>
              </w:rPr>
              <w:t xml:space="preserve">identified </w:t>
            </w:r>
            <w:r w:rsidRPr="001E6A59">
              <w:rPr>
                <w:rFonts w:cs="Arial"/>
                <w:sz w:val="18"/>
                <w:szCs w:val="18"/>
              </w:rPr>
              <w:t>and referral to appropriate tier 2 services</w:t>
            </w:r>
            <w:r w:rsidR="001E6A59" w:rsidRPr="001E6A59">
              <w:rPr>
                <w:rFonts w:cs="Arial"/>
                <w:sz w:val="18"/>
                <w:szCs w:val="18"/>
              </w:rPr>
              <w:t xml:space="preserve"> (including self assessment and referral)</w:t>
            </w:r>
          </w:p>
          <w:p w14:paraId="2AA662B1" w14:textId="503E33B3" w:rsidR="00682AF6" w:rsidRDefault="00682AF6" w:rsidP="00C9648A">
            <w:pPr>
              <w:numPr>
                <w:ilvl w:val="0"/>
                <w:numId w:val="2"/>
              </w:numPr>
              <w:spacing w:line="240" w:lineRule="auto"/>
              <w:ind w:left="459" w:hanging="412"/>
              <w:rPr>
                <w:rFonts w:cs="Arial"/>
                <w:sz w:val="18"/>
                <w:szCs w:val="18"/>
              </w:rPr>
            </w:pPr>
            <w:r>
              <w:rPr>
                <w:rFonts w:cs="Arial"/>
                <w:sz w:val="18"/>
                <w:szCs w:val="18"/>
              </w:rPr>
              <w:t>Residents consultation via the Residents survey and service user feedback scheduled via the community dietetics services</w:t>
            </w:r>
          </w:p>
          <w:p w14:paraId="6CC99765" w14:textId="0FAB3D39" w:rsidR="00C9648A" w:rsidRPr="00C9648A" w:rsidRDefault="00C9648A" w:rsidP="001E6A59">
            <w:pPr>
              <w:pStyle w:val="ListParagraph"/>
              <w:numPr>
                <w:ilvl w:val="0"/>
                <w:numId w:val="2"/>
              </w:numPr>
              <w:spacing w:line="240" w:lineRule="auto"/>
              <w:ind w:left="533" w:hanging="425"/>
              <w:rPr>
                <w:rFonts w:cs="Arial"/>
                <w:sz w:val="18"/>
                <w:szCs w:val="18"/>
              </w:rPr>
            </w:pPr>
            <w:r>
              <w:rPr>
                <w:rFonts w:cs="Arial"/>
                <w:sz w:val="18"/>
                <w:szCs w:val="18"/>
              </w:rPr>
              <w:t>A finalised action plan with regular Obesity Stakeholder meetings to monitor</w:t>
            </w:r>
          </w:p>
        </w:tc>
        <w:tc>
          <w:tcPr>
            <w:tcW w:w="1275" w:type="dxa"/>
          </w:tcPr>
          <w:p w14:paraId="0CC1E9AB" w14:textId="7C9A8EF4" w:rsidR="00D07D3E" w:rsidRPr="00C9648A" w:rsidRDefault="00C9648A" w:rsidP="00D07D3E">
            <w:pPr>
              <w:spacing w:line="240" w:lineRule="auto"/>
              <w:rPr>
                <w:rFonts w:cs="Arial"/>
                <w:sz w:val="16"/>
                <w:szCs w:val="16"/>
              </w:rPr>
            </w:pPr>
            <w:r w:rsidRPr="00C9648A">
              <w:rPr>
                <w:rFonts w:cs="Arial"/>
                <w:sz w:val="16"/>
                <w:szCs w:val="16"/>
              </w:rPr>
              <w:t>Number of referrals to tier 2 services</w:t>
            </w:r>
          </w:p>
          <w:p w14:paraId="062DEEDC" w14:textId="77777777" w:rsidR="00D07D3E" w:rsidRDefault="00D07D3E" w:rsidP="00D07D3E">
            <w:pPr>
              <w:spacing w:line="240" w:lineRule="auto"/>
              <w:ind w:left="720"/>
              <w:rPr>
                <w:rFonts w:cs="Arial"/>
                <w:sz w:val="18"/>
                <w:szCs w:val="18"/>
              </w:rPr>
            </w:pPr>
          </w:p>
          <w:p w14:paraId="2B8F2089" w14:textId="77777777" w:rsidR="0088779B" w:rsidRDefault="0088779B" w:rsidP="00D07D3E">
            <w:pPr>
              <w:spacing w:line="240" w:lineRule="auto"/>
              <w:ind w:left="720"/>
              <w:rPr>
                <w:rFonts w:cs="Arial"/>
                <w:sz w:val="18"/>
                <w:szCs w:val="18"/>
              </w:rPr>
            </w:pPr>
          </w:p>
          <w:p w14:paraId="2CDFF134" w14:textId="77777777" w:rsidR="0088779B" w:rsidRDefault="0088779B" w:rsidP="00D07D3E">
            <w:pPr>
              <w:spacing w:line="240" w:lineRule="auto"/>
              <w:ind w:left="720"/>
              <w:rPr>
                <w:rFonts w:cs="Arial"/>
                <w:sz w:val="18"/>
                <w:szCs w:val="18"/>
              </w:rPr>
            </w:pPr>
          </w:p>
          <w:p w14:paraId="26351A0E" w14:textId="77777777" w:rsidR="0088779B" w:rsidRDefault="0088779B" w:rsidP="00D07D3E">
            <w:pPr>
              <w:spacing w:line="240" w:lineRule="auto"/>
              <w:ind w:left="720"/>
              <w:rPr>
                <w:rFonts w:cs="Arial"/>
                <w:sz w:val="18"/>
                <w:szCs w:val="18"/>
              </w:rPr>
            </w:pPr>
          </w:p>
          <w:p w14:paraId="2B312811" w14:textId="77777777" w:rsidR="00D07D3E" w:rsidRDefault="00D07D3E" w:rsidP="00D07D3E">
            <w:pPr>
              <w:spacing w:line="240" w:lineRule="auto"/>
              <w:ind w:left="720"/>
              <w:rPr>
                <w:rFonts w:cs="Arial"/>
                <w:sz w:val="18"/>
                <w:szCs w:val="18"/>
              </w:rPr>
            </w:pPr>
          </w:p>
          <w:p w14:paraId="01E0D212" w14:textId="28E7AB85" w:rsidR="00C9648A" w:rsidRDefault="00C9648A" w:rsidP="00C9648A">
            <w:pPr>
              <w:spacing w:line="240" w:lineRule="auto"/>
              <w:rPr>
                <w:rFonts w:cs="Arial"/>
                <w:sz w:val="18"/>
                <w:szCs w:val="18"/>
              </w:rPr>
            </w:pPr>
            <w:r>
              <w:rPr>
                <w:rFonts w:cs="Arial"/>
                <w:sz w:val="18"/>
                <w:szCs w:val="18"/>
              </w:rPr>
              <w:t>Operational Communications plan</w:t>
            </w:r>
          </w:p>
          <w:p w14:paraId="17DAEC38" w14:textId="77777777" w:rsidR="00D07D3E" w:rsidRDefault="00D07D3E" w:rsidP="00D07D3E">
            <w:pPr>
              <w:spacing w:line="240" w:lineRule="auto"/>
              <w:ind w:left="720"/>
              <w:rPr>
                <w:rFonts w:cs="Arial"/>
                <w:sz w:val="18"/>
                <w:szCs w:val="18"/>
              </w:rPr>
            </w:pPr>
          </w:p>
          <w:p w14:paraId="658B7CCF" w14:textId="77777777" w:rsidR="00D07D3E" w:rsidRDefault="00D07D3E" w:rsidP="00D07D3E">
            <w:pPr>
              <w:spacing w:line="240" w:lineRule="auto"/>
              <w:ind w:left="720"/>
              <w:rPr>
                <w:rFonts w:cs="Arial"/>
                <w:sz w:val="18"/>
                <w:szCs w:val="18"/>
              </w:rPr>
            </w:pPr>
          </w:p>
          <w:p w14:paraId="3AF6F8F4" w14:textId="76FDCE50" w:rsidR="00D07D3E" w:rsidRDefault="00C9648A" w:rsidP="00C9648A">
            <w:pPr>
              <w:spacing w:line="240" w:lineRule="auto"/>
              <w:rPr>
                <w:rFonts w:cs="Arial"/>
                <w:sz w:val="18"/>
                <w:szCs w:val="18"/>
              </w:rPr>
            </w:pPr>
            <w:r>
              <w:rPr>
                <w:rFonts w:cs="Arial"/>
                <w:sz w:val="18"/>
                <w:szCs w:val="18"/>
              </w:rPr>
              <w:t>Number of clicks</w:t>
            </w:r>
          </w:p>
          <w:p w14:paraId="2FB982EE" w14:textId="77777777" w:rsidR="00D07D3E" w:rsidRDefault="00D07D3E" w:rsidP="00D07D3E">
            <w:pPr>
              <w:spacing w:line="240" w:lineRule="auto"/>
              <w:ind w:left="720"/>
              <w:rPr>
                <w:rFonts w:cs="Arial"/>
                <w:sz w:val="18"/>
                <w:szCs w:val="18"/>
              </w:rPr>
            </w:pPr>
          </w:p>
          <w:p w14:paraId="7AE0B994" w14:textId="77777777" w:rsidR="00D07D3E" w:rsidRDefault="00D07D3E" w:rsidP="00D07D3E">
            <w:pPr>
              <w:spacing w:line="240" w:lineRule="auto"/>
              <w:ind w:left="720"/>
              <w:rPr>
                <w:rFonts w:cs="Arial"/>
                <w:sz w:val="18"/>
                <w:szCs w:val="18"/>
              </w:rPr>
            </w:pPr>
          </w:p>
          <w:p w14:paraId="1A3C49CB" w14:textId="77777777" w:rsidR="00D07D3E" w:rsidRDefault="00D07D3E" w:rsidP="00D07D3E">
            <w:pPr>
              <w:spacing w:line="240" w:lineRule="auto"/>
              <w:ind w:left="720"/>
              <w:rPr>
                <w:rFonts w:cs="Arial"/>
                <w:sz w:val="18"/>
                <w:szCs w:val="18"/>
              </w:rPr>
            </w:pPr>
          </w:p>
          <w:p w14:paraId="15E7C14C" w14:textId="77777777" w:rsidR="00D07D3E" w:rsidRDefault="00D07D3E" w:rsidP="00D07D3E">
            <w:pPr>
              <w:spacing w:line="240" w:lineRule="auto"/>
              <w:ind w:left="720"/>
              <w:rPr>
                <w:rFonts w:cs="Arial"/>
                <w:sz w:val="18"/>
                <w:szCs w:val="18"/>
              </w:rPr>
            </w:pPr>
          </w:p>
          <w:p w14:paraId="76EF3E33" w14:textId="77777777" w:rsidR="00D07D3E" w:rsidRDefault="00D07D3E" w:rsidP="00D07D3E">
            <w:pPr>
              <w:spacing w:line="240" w:lineRule="auto"/>
              <w:ind w:left="720"/>
              <w:rPr>
                <w:rFonts w:cs="Arial"/>
                <w:sz w:val="18"/>
                <w:szCs w:val="18"/>
              </w:rPr>
            </w:pPr>
          </w:p>
          <w:p w14:paraId="53321034" w14:textId="77777777" w:rsidR="00D07D3E" w:rsidRDefault="00D07D3E" w:rsidP="00D07D3E">
            <w:pPr>
              <w:spacing w:line="240" w:lineRule="auto"/>
              <w:ind w:left="720"/>
              <w:rPr>
                <w:rFonts w:cs="Arial"/>
                <w:sz w:val="18"/>
                <w:szCs w:val="18"/>
              </w:rPr>
            </w:pPr>
          </w:p>
          <w:p w14:paraId="7A867BFF" w14:textId="77777777" w:rsidR="001E6A59" w:rsidRDefault="001E6A59" w:rsidP="00D07D3E">
            <w:pPr>
              <w:spacing w:line="240" w:lineRule="auto"/>
              <w:ind w:left="720"/>
              <w:rPr>
                <w:rFonts w:cs="Arial"/>
                <w:sz w:val="18"/>
                <w:szCs w:val="18"/>
              </w:rPr>
            </w:pPr>
          </w:p>
          <w:p w14:paraId="584B199D" w14:textId="77777777" w:rsidR="001E6A59" w:rsidRDefault="001E6A59" w:rsidP="00D07D3E">
            <w:pPr>
              <w:spacing w:line="240" w:lineRule="auto"/>
              <w:ind w:left="720"/>
              <w:rPr>
                <w:rFonts w:cs="Arial"/>
                <w:sz w:val="18"/>
                <w:szCs w:val="18"/>
              </w:rPr>
            </w:pPr>
          </w:p>
          <w:p w14:paraId="42A48776" w14:textId="4B36197F" w:rsidR="00D07D3E" w:rsidRDefault="00C9648A" w:rsidP="00C9648A">
            <w:pPr>
              <w:spacing w:line="240" w:lineRule="auto"/>
              <w:ind w:left="33"/>
              <w:rPr>
                <w:rFonts w:cs="Arial"/>
                <w:sz w:val="18"/>
                <w:szCs w:val="18"/>
              </w:rPr>
            </w:pPr>
            <w:r>
              <w:rPr>
                <w:rFonts w:cs="Arial"/>
                <w:sz w:val="18"/>
                <w:szCs w:val="18"/>
              </w:rPr>
              <w:t>Number of self assessment tools promoted</w:t>
            </w:r>
          </w:p>
          <w:p w14:paraId="026AAB5E" w14:textId="77777777" w:rsidR="00D07D3E" w:rsidRDefault="00D07D3E" w:rsidP="00D07D3E">
            <w:pPr>
              <w:spacing w:line="240" w:lineRule="auto"/>
              <w:ind w:left="720"/>
              <w:rPr>
                <w:rFonts w:cs="Arial"/>
                <w:sz w:val="18"/>
                <w:szCs w:val="18"/>
              </w:rPr>
            </w:pPr>
          </w:p>
          <w:p w14:paraId="23620E4E" w14:textId="77777777" w:rsidR="00682AF6" w:rsidRDefault="00682AF6" w:rsidP="00D07D3E">
            <w:pPr>
              <w:spacing w:line="240" w:lineRule="auto"/>
              <w:rPr>
                <w:rFonts w:cs="Arial"/>
                <w:sz w:val="18"/>
                <w:szCs w:val="18"/>
              </w:rPr>
            </w:pPr>
            <w:r>
              <w:rPr>
                <w:rFonts w:cs="Arial"/>
                <w:sz w:val="18"/>
                <w:szCs w:val="18"/>
              </w:rPr>
              <w:t>Number of respondents</w:t>
            </w:r>
          </w:p>
          <w:p w14:paraId="03CB89A0" w14:textId="77777777" w:rsidR="00682AF6" w:rsidRDefault="00682AF6" w:rsidP="00D07D3E">
            <w:pPr>
              <w:spacing w:line="240" w:lineRule="auto"/>
              <w:rPr>
                <w:rFonts w:cs="Arial"/>
                <w:sz w:val="18"/>
                <w:szCs w:val="18"/>
              </w:rPr>
            </w:pPr>
          </w:p>
          <w:p w14:paraId="513CEDF2" w14:textId="5E360634" w:rsidR="00682AF6" w:rsidRPr="00DB66DE" w:rsidRDefault="00682AF6" w:rsidP="00D07D3E">
            <w:pPr>
              <w:spacing w:line="240" w:lineRule="auto"/>
              <w:rPr>
                <w:rFonts w:cs="Arial"/>
                <w:sz w:val="18"/>
                <w:szCs w:val="18"/>
              </w:rPr>
            </w:pPr>
          </w:p>
        </w:tc>
        <w:tc>
          <w:tcPr>
            <w:tcW w:w="993" w:type="dxa"/>
            <w:shd w:val="clear" w:color="auto" w:fill="auto"/>
          </w:tcPr>
          <w:p w14:paraId="4D56DB1B" w14:textId="77777777" w:rsidR="00D07D3E" w:rsidRPr="00F8637D" w:rsidRDefault="00C9648A" w:rsidP="00D07D3E">
            <w:pPr>
              <w:spacing w:line="240" w:lineRule="auto"/>
              <w:rPr>
                <w:rFonts w:cs="Arial"/>
                <w:sz w:val="20"/>
                <w:szCs w:val="20"/>
              </w:rPr>
            </w:pPr>
            <w:r w:rsidRPr="00F8637D">
              <w:rPr>
                <w:rFonts w:cs="Arial"/>
                <w:sz w:val="20"/>
                <w:szCs w:val="20"/>
              </w:rPr>
              <w:t>March 2021</w:t>
            </w:r>
          </w:p>
          <w:p w14:paraId="1820873C" w14:textId="77777777" w:rsidR="00C9648A" w:rsidRPr="00F8637D" w:rsidRDefault="00C9648A" w:rsidP="00D07D3E">
            <w:pPr>
              <w:spacing w:line="240" w:lineRule="auto"/>
              <w:rPr>
                <w:rFonts w:cs="Arial"/>
                <w:sz w:val="20"/>
                <w:szCs w:val="20"/>
              </w:rPr>
            </w:pPr>
          </w:p>
          <w:p w14:paraId="4C24DD11" w14:textId="77777777" w:rsidR="00682AF6" w:rsidRPr="00F8637D" w:rsidRDefault="00682AF6" w:rsidP="00D07D3E">
            <w:pPr>
              <w:spacing w:line="240" w:lineRule="auto"/>
              <w:rPr>
                <w:rFonts w:cs="Arial"/>
                <w:sz w:val="20"/>
                <w:szCs w:val="20"/>
              </w:rPr>
            </w:pPr>
          </w:p>
          <w:p w14:paraId="5A0A0631" w14:textId="77777777" w:rsidR="00F8637D" w:rsidRPr="00F8637D" w:rsidRDefault="00F8637D" w:rsidP="00D07D3E">
            <w:pPr>
              <w:spacing w:line="240" w:lineRule="auto"/>
              <w:rPr>
                <w:rFonts w:cs="Arial"/>
                <w:sz w:val="20"/>
                <w:szCs w:val="20"/>
              </w:rPr>
            </w:pPr>
          </w:p>
          <w:p w14:paraId="4D9C5D8B" w14:textId="77777777" w:rsidR="00F8637D" w:rsidRPr="00F8637D" w:rsidRDefault="00F8637D" w:rsidP="00D07D3E">
            <w:pPr>
              <w:spacing w:line="240" w:lineRule="auto"/>
              <w:rPr>
                <w:rFonts w:cs="Arial"/>
                <w:sz w:val="20"/>
                <w:szCs w:val="20"/>
              </w:rPr>
            </w:pPr>
          </w:p>
          <w:p w14:paraId="02BD6BE0" w14:textId="77777777" w:rsidR="00F8637D" w:rsidRPr="00F8637D" w:rsidRDefault="00F8637D" w:rsidP="00D07D3E">
            <w:pPr>
              <w:spacing w:line="240" w:lineRule="auto"/>
              <w:rPr>
                <w:rFonts w:cs="Arial"/>
                <w:sz w:val="20"/>
                <w:szCs w:val="20"/>
              </w:rPr>
            </w:pPr>
          </w:p>
          <w:p w14:paraId="577F4618" w14:textId="77777777" w:rsidR="00C9648A" w:rsidRPr="00F8637D" w:rsidRDefault="00C9648A" w:rsidP="00D07D3E">
            <w:pPr>
              <w:spacing w:line="240" w:lineRule="auto"/>
              <w:rPr>
                <w:rFonts w:cs="Arial"/>
                <w:sz w:val="20"/>
                <w:szCs w:val="20"/>
              </w:rPr>
            </w:pPr>
            <w:r w:rsidRPr="00F8637D">
              <w:rPr>
                <w:rFonts w:cs="Arial"/>
                <w:sz w:val="20"/>
                <w:szCs w:val="20"/>
              </w:rPr>
              <w:t>March 2021</w:t>
            </w:r>
          </w:p>
          <w:p w14:paraId="48B0E521" w14:textId="77777777" w:rsidR="00C9648A" w:rsidRPr="00F8637D" w:rsidRDefault="00C9648A" w:rsidP="00D07D3E">
            <w:pPr>
              <w:spacing w:line="240" w:lineRule="auto"/>
              <w:rPr>
                <w:rFonts w:cs="Arial"/>
                <w:sz w:val="20"/>
                <w:szCs w:val="20"/>
              </w:rPr>
            </w:pPr>
          </w:p>
          <w:p w14:paraId="1AF6AB7C" w14:textId="77777777" w:rsidR="00C9648A" w:rsidRPr="00F8637D" w:rsidRDefault="00C9648A" w:rsidP="00D07D3E">
            <w:pPr>
              <w:spacing w:line="240" w:lineRule="auto"/>
              <w:rPr>
                <w:rFonts w:cs="Arial"/>
                <w:sz w:val="20"/>
                <w:szCs w:val="20"/>
              </w:rPr>
            </w:pPr>
          </w:p>
          <w:p w14:paraId="251277D0" w14:textId="77777777" w:rsidR="00C9648A" w:rsidRPr="00F8637D" w:rsidRDefault="00C9648A" w:rsidP="00D07D3E">
            <w:pPr>
              <w:spacing w:line="240" w:lineRule="auto"/>
              <w:rPr>
                <w:rFonts w:cs="Arial"/>
                <w:sz w:val="20"/>
                <w:szCs w:val="20"/>
              </w:rPr>
            </w:pPr>
            <w:r w:rsidRPr="00F8637D">
              <w:rPr>
                <w:rFonts w:cs="Arial"/>
                <w:sz w:val="20"/>
                <w:szCs w:val="20"/>
              </w:rPr>
              <w:t>March 2021</w:t>
            </w:r>
          </w:p>
          <w:p w14:paraId="508B2042" w14:textId="77777777" w:rsidR="00C9648A" w:rsidRPr="00F8637D" w:rsidRDefault="00C9648A" w:rsidP="00D07D3E">
            <w:pPr>
              <w:spacing w:line="240" w:lineRule="auto"/>
              <w:rPr>
                <w:rFonts w:cs="Arial"/>
                <w:sz w:val="20"/>
                <w:szCs w:val="20"/>
              </w:rPr>
            </w:pPr>
          </w:p>
          <w:p w14:paraId="04615893" w14:textId="77777777" w:rsidR="00C9648A" w:rsidRPr="00F8637D" w:rsidRDefault="00C9648A" w:rsidP="00D07D3E">
            <w:pPr>
              <w:spacing w:line="240" w:lineRule="auto"/>
              <w:rPr>
                <w:rFonts w:cs="Arial"/>
                <w:sz w:val="20"/>
                <w:szCs w:val="20"/>
              </w:rPr>
            </w:pPr>
          </w:p>
          <w:p w14:paraId="258FB5A7" w14:textId="77777777" w:rsidR="00C9648A" w:rsidRPr="00F8637D" w:rsidRDefault="00C9648A" w:rsidP="00D07D3E">
            <w:pPr>
              <w:spacing w:line="240" w:lineRule="auto"/>
              <w:rPr>
                <w:rFonts w:cs="Arial"/>
                <w:sz w:val="20"/>
                <w:szCs w:val="20"/>
              </w:rPr>
            </w:pPr>
          </w:p>
          <w:p w14:paraId="15388EA1" w14:textId="77777777" w:rsidR="00C9648A" w:rsidRPr="00F8637D" w:rsidRDefault="00C9648A" w:rsidP="00D07D3E">
            <w:pPr>
              <w:spacing w:line="240" w:lineRule="auto"/>
              <w:rPr>
                <w:rFonts w:cs="Arial"/>
                <w:sz w:val="20"/>
                <w:szCs w:val="20"/>
              </w:rPr>
            </w:pPr>
          </w:p>
          <w:p w14:paraId="1DAD0991" w14:textId="77777777" w:rsidR="00682AF6" w:rsidRPr="00F8637D" w:rsidRDefault="00682AF6" w:rsidP="00D07D3E">
            <w:pPr>
              <w:spacing w:line="240" w:lineRule="auto"/>
              <w:rPr>
                <w:rFonts w:cs="Arial"/>
                <w:sz w:val="20"/>
                <w:szCs w:val="20"/>
              </w:rPr>
            </w:pPr>
          </w:p>
          <w:p w14:paraId="1254AFA2" w14:textId="77777777" w:rsidR="00682AF6" w:rsidRPr="00F8637D" w:rsidRDefault="00682AF6" w:rsidP="00D07D3E">
            <w:pPr>
              <w:spacing w:line="240" w:lineRule="auto"/>
              <w:rPr>
                <w:rFonts w:cs="Arial"/>
                <w:sz w:val="20"/>
                <w:szCs w:val="20"/>
              </w:rPr>
            </w:pPr>
          </w:p>
          <w:p w14:paraId="37586084" w14:textId="77777777" w:rsidR="00C9648A" w:rsidRPr="00F8637D" w:rsidRDefault="00C9648A" w:rsidP="00D07D3E">
            <w:pPr>
              <w:spacing w:line="240" w:lineRule="auto"/>
              <w:rPr>
                <w:rFonts w:cs="Arial"/>
                <w:sz w:val="20"/>
                <w:szCs w:val="20"/>
              </w:rPr>
            </w:pPr>
            <w:r w:rsidRPr="00F8637D">
              <w:rPr>
                <w:rFonts w:cs="Arial"/>
                <w:sz w:val="20"/>
                <w:szCs w:val="20"/>
              </w:rPr>
              <w:t>March 2021</w:t>
            </w:r>
          </w:p>
          <w:p w14:paraId="547B7341" w14:textId="77777777" w:rsidR="00C9648A" w:rsidRPr="00F8637D" w:rsidRDefault="00C9648A" w:rsidP="00D07D3E">
            <w:pPr>
              <w:spacing w:line="240" w:lineRule="auto"/>
              <w:rPr>
                <w:rFonts w:cs="Arial"/>
                <w:sz w:val="20"/>
                <w:szCs w:val="20"/>
              </w:rPr>
            </w:pPr>
          </w:p>
          <w:p w14:paraId="7879953A" w14:textId="77777777" w:rsidR="00C9648A" w:rsidRDefault="00C9648A" w:rsidP="00D07D3E">
            <w:pPr>
              <w:spacing w:line="240" w:lineRule="auto"/>
              <w:rPr>
                <w:rFonts w:cs="Arial"/>
                <w:sz w:val="20"/>
                <w:szCs w:val="20"/>
              </w:rPr>
            </w:pPr>
          </w:p>
          <w:p w14:paraId="2CC67421" w14:textId="77777777" w:rsidR="00F8637D" w:rsidRPr="00F8637D" w:rsidRDefault="00F8637D" w:rsidP="00D07D3E">
            <w:pPr>
              <w:spacing w:line="240" w:lineRule="auto"/>
              <w:rPr>
                <w:rFonts w:cs="Arial"/>
                <w:sz w:val="20"/>
                <w:szCs w:val="20"/>
              </w:rPr>
            </w:pPr>
          </w:p>
          <w:p w14:paraId="7DCA6ECF" w14:textId="77777777" w:rsidR="00F8637D" w:rsidRPr="00F8637D" w:rsidRDefault="00F8637D" w:rsidP="00D07D3E">
            <w:pPr>
              <w:spacing w:line="240" w:lineRule="auto"/>
              <w:rPr>
                <w:rFonts w:cs="Arial"/>
                <w:sz w:val="20"/>
                <w:szCs w:val="20"/>
              </w:rPr>
            </w:pPr>
          </w:p>
          <w:p w14:paraId="6B5EBCD7" w14:textId="5998E78F" w:rsidR="00C9648A" w:rsidRPr="00F8637D" w:rsidRDefault="00682AF6" w:rsidP="00D07D3E">
            <w:pPr>
              <w:spacing w:line="240" w:lineRule="auto"/>
              <w:rPr>
                <w:rFonts w:cs="Arial"/>
                <w:sz w:val="20"/>
                <w:szCs w:val="20"/>
              </w:rPr>
            </w:pPr>
            <w:r w:rsidRPr="00F8637D">
              <w:rPr>
                <w:rFonts w:cs="Arial"/>
                <w:sz w:val="20"/>
                <w:szCs w:val="20"/>
              </w:rPr>
              <w:t>April 2020</w:t>
            </w:r>
          </w:p>
          <w:p w14:paraId="2C7F7E2A" w14:textId="77777777" w:rsidR="00C9648A" w:rsidRPr="00F8637D" w:rsidRDefault="00C9648A" w:rsidP="00D07D3E">
            <w:pPr>
              <w:spacing w:line="240" w:lineRule="auto"/>
              <w:rPr>
                <w:rFonts w:cs="Arial"/>
                <w:sz w:val="20"/>
                <w:szCs w:val="20"/>
              </w:rPr>
            </w:pPr>
          </w:p>
          <w:p w14:paraId="0E274389" w14:textId="77777777" w:rsidR="00F8637D" w:rsidRDefault="00F8637D" w:rsidP="00D07D3E">
            <w:pPr>
              <w:spacing w:line="240" w:lineRule="auto"/>
              <w:rPr>
                <w:rFonts w:cs="Arial"/>
                <w:sz w:val="20"/>
                <w:szCs w:val="20"/>
              </w:rPr>
            </w:pPr>
          </w:p>
          <w:p w14:paraId="37E023B4" w14:textId="77777777" w:rsidR="00F8637D" w:rsidRPr="00F8637D" w:rsidRDefault="00F8637D" w:rsidP="00D07D3E">
            <w:pPr>
              <w:spacing w:line="240" w:lineRule="auto"/>
              <w:rPr>
                <w:rFonts w:cs="Arial"/>
                <w:sz w:val="20"/>
                <w:szCs w:val="20"/>
              </w:rPr>
            </w:pPr>
          </w:p>
          <w:p w14:paraId="29812A9E" w14:textId="3217E70D" w:rsidR="00C9648A" w:rsidRPr="00107146" w:rsidRDefault="00C9648A" w:rsidP="00D07D3E">
            <w:pPr>
              <w:spacing w:line="240" w:lineRule="auto"/>
              <w:rPr>
                <w:rFonts w:cs="Arial"/>
                <w:szCs w:val="22"/>
              </w:rPr>
            </w:pPr>
            <w:r w:rsidRPr="00F8637D">
              <w:rPr>
                <w:rFonts w:cs="Arial"/>
                <w:sz w:val="20"/>
                <w:szCs w:val="20"/>
              </w:rPr>
              <w:t>July 2020</w:t>
            </w:r>
          </w:p>
        </w:tc>
      </w:tr>
    </w:tbl>
    <w:p w14:paraId="7825205A" w14:textId="77777777" w:rsidR="003143A7" w:rsidRDefault="003143A7" w:rsidP="00D07D3E">
      <w:pPr>
        <w:keepNext/>
        <w:keepLines/>
        <w:spacing w:line="276" w:lineRule="auto"/>
        <w:outlineLvl w:val="1"/>
        <w:rPr>
          <w:rFonts w:eastAsiaTheme="majorEastAsia" w:cs="Arial"/>
          <w:b/>
          <w:bCs/>
          <w:sz w:val="26"/>
          <w:szCs w:val="26"/>
          <w:lang w:eastAsia="en-US"/>
        </w:rPr>
      </w:pPr>
    </w:p>
    <w:p w14:paraId="7A518CB0" w14:textId="77777777" w:rsidR="00D07D3E" w:rsidRDefault="00D07D3E" w:rsidP="00717687">
      <w:pPr>
        <w:keepNext/>
        <w:keepLines/>
        <w:spacing w:line="276" w:lineRule="auto"/>
        <w:outlineLvl w:val="1"/>
        <w:rPr>
          <w:rFonts w:eastAsiaTheme="majorEastAsia" w:cs="Arial"/>
          <w:b/>
          <w:bCs/>
          <w:sz w:val="26"/>
          <w:szCs w:val="26"/>
          <w:lang w:eastAsia="en-US"/>
        </w:rPr>
      </w:pPr>
    </w:p>
    <w:tbl>
      <w:tblPr>
        <w:tblpPr w:leftFromText="180" w:rightFromText="180" w:vertAnchor="text" w:horzAnchor="margin" w:tblpXSpec="center" w:tblpY="529"/>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559"/>
        <w:gridCol w:w="4252"/>
        <w:gridCol w:w="1701"/>
        <w:gridCol w:w="1310"/>
      </w:tblGrid>
      <w:tr w:rsidR="003143A7" w:rsidRPr="00C116DA" w14:paraId="516D7D11" w14:textId="77777777" w:rsidTr="003143A7">
        <w:trPr>
          <w:trHeight w:val="582"/>
        </w:trPr>
        <w:tc>
          <w:tcPr>
            <w:tcW w:w="15593" w:type="dxa"/>
            <w:gridSpan w:val="5"/>
            <w:shd w:val="clear" w:color="auto" w:fill="365F91"/>
          </w:tcPr>
          <w:p w14:paraId="1DF909DA" w14:textId="77777777" w:rsidR="003143A7" w:rsidRDefault="003143A7" w:rsidP="003143A7">
            <w:pPr>
              <w:rPr>
                <w:rFonts w:cs="Arial"/>
                <w:b/>
                <w:color w:val="FFFFFF" w:themeColor="background1"/>
                <w:sz w:val="24"/>
              </w:rPr>
            </w:pPr>
            <w:r w:rsidRPr="003143A7">
              <w:rPr>
                <w:rFonts w:cs="Arial"/>
                <w:b/>
                <w:color w:val="FFFFFF" w:themeColor="background1"/>
                <w:sz w:val="24"/>
              </w:rPr>
              <w:t>2. Actions: Planning an environment that promotes being active and availability and accessibility of healthier food</w:t>
            </w:r>
          </w:p>
          <w:p w14:paraId="0CA2824D" w14:textId="1757FFAF" w:rsidR="00DF1D72" w:rsidRPr="003143A7" w:rsidRDefault="00DF1D72" w:rsidP="003143A7">
            <w:pPr>
              <w:rPr>
                <w:rFonts w:cs="Arial"/>
                <w:b/>
                <w:color w:val="FFFFFF"/>
                <w:sz w:val="24"/>
              </w:rPr>
            </w:pPr>
            <w:r>
              <w:rPr>
                <w:rFonts w:cs="Arial"/>
                <w:b/>
                <w:color w:val="FFFFFF" w:themeColor="background1"/>
                <w:sz w:val="24"/>
              </w:rPr>
              <w:t>System leader: Calum Sayers – Planning</w:t>
            </w:r>
            <w:r w:rsidR="00D10724">
              <w:rPr>
                <w:rFonts w:cs="Arial"/>
                <w:b/>
                <w:color w:val="FFFFFF" w:themeColor="background1"/>
                <w:sz w:val="24"/>
              </w:rPr>
              <w:t>/ Annabelle Fosu – Transport/ Dave Gilmour – Environmental Health</w:t>
            </w:r>
            <w:r>
              <w:rPr>
                <w:rFonts w:cs="Arial"/>
                <w:b/>
                <w:color w:val="FFFFFF" w:themeColor="background1"/>
                <w:sz w:val="24"/>
              </w:rPr>
              <w:t xml:space="preserve"> tbc</w:t>
            </w:r>
          </w:p>
        </w:tc>
      </w:tr>
      <w:tr w:rsidR="003143A7" w:rsidRPr="00C116DA" w14:paraId="52646E0F" w14:textId="77777777" w:rsidTr="00F8637D">
        <w:trPr>
          <w:trHeight w:val="358"/>
        </w:trPr>
        <w:tc>
          <w:tcPr>
            <w:tcW w:w="6771" w:type="dxa"/>
            <w:shd w:val="clear" w:color="auto" w:fill="F1F5F9"/>
          </w:tcPr>
          <w:p w14:paraId="7063DEBF" w14:textId="77777777" w:rsidR="003143A7" w:rsidRPr="00C116DA" w:rsidRDefault="003143A7" w:rsidP="003143A7">
            <w:pPr>
              <w:rPr>
                <w:rFonts w:cs="Arial"/>
                <w:b/>
                <w:szCs w:val="22"/>
              </w:rPr>
            </w:pPr>
            <w:r>
              <w:rPr>
                <w:rFonts w:cs="Arial"/>
                <w:b/>
                <w:szCs w:val="22"/>
              </w:rPr>
              <w:t>Strategic Actions for Pathway Group:</w:t>
            </w:r>
          </w:p>
        </w:tc>
        <w:tc>
          <w:tcPr>
            <w:tcW w:w="1559" w:type="dxa"/>
            <w:shd w:val="clear" w:color="auto" w:fill="F1F5F9"/>
          </w:tcPr>
          <w:p w14:paraId="426542F7" w14:textId="77777777" w:rsidR="003143A7" w:rsidRPr="00C116DA" w:rsidRDefault="003143A7" w:rsidP="003143A7">
            <w:pPr>
              <w:rPr>
                <w:rFonts w:cs="Arial"/>
                <w:b/>
                <w:szCs w:val="22"/>
              </w:rPr>
            </w:pPr>
            <w:r w:rsidRPr="00C116DA">
              <w:rPr>
                <w:rFonts w:cs="Arial"/>
                <w:b/>
                <w:szCs w:val="22"/>
              </w:rPr>
              <w:t>Lead</w:t>
            </w:r>
          </w:p>
        </w:tc>
        <w:tc>
          <w:tcPr>
            <w:tcW w:w="4252" w:type="dxa"/>
            <w:shd w:val="clear" w:color="auto" w:fill="F1F5F9"/>
          </w:tcPr>
          <w:p w14:paraId="41C6E80E" w14:textId="77777777" w:rsidR="003143A7" w:rsidRPr="00C116DA" w:rsidRDefault="003143A7" w:rsidP="003143A7">
            <w:pPr>
              <w:jc w:val="center"/>
              <w:rPr>
                <w:rFonts w:cs="Arial"/>
                <w:b/>
                <w:szCs w:val="22"/>
              </w:rPr>
            </w:pPr>
            <w:r>
              <w:rPr>
                <w:rFonts w:cs="Arial"/>
                <w:b/>
                <w:szCs w:val="22"/>
              </w:rPr>
              <w:t>Success Measure</w:t>
            </w:r>
          </w:p>
        </w:tc>
        <w:tc>
          <w:tcPr>
            <w:tcW w:w="1701" w:type="dxa"/>
            <w:shd w:val="clear" w:color="auto" w:fill="F1F5F9"/>
          </w:tcPr>
          <w:p w14:paraId="06C13143" w14:textId="77777777" w:rsidR="003143A7" w:rsidRPr="00C116DA" w:rsidRDefault="003143A7" w:rsidP="003143A7">
            <w:pPr>
              <w:jc w:val="center"/>
              <w:rPr>
                <w:rFonts w:cs="Arial"/>
                <w:b/>
                <w:szCs w:val="22"/>
              </w:rPr>
            </w:pPr>
            <w:r>
              <w:rPr>
                <w:rFonts w:cs="Arial"/>
                <w:b/>
                <w:szCs w:val="22"/>
              </w:rPr>
              <w:t>KPI</w:t>
            </w:r>
          </w:p>
        </w:tc>
        <w:tc>
          <w:tcPr>
            <w:tcW w:w="1310" w:type="dxa"/>
            <w:shd w:val="clear" w:color="auto" w:fill="F1F5F9"/>
          </w:tcPr>
          <w:p w14:paraId="3C8B9874" w14:textId="77777777" w:rsidR="003143A7" w:rsidRPr="00C116DA" w:rsidRDefault="003143A7" w:rsidP="003143A7">
            <w:pPr>
              <w:rPr>
                <w:rFonts w:cs="Arial"/>
                <w:b/>
                <w:szCs w:val="22"/>
              </w:rPr>
            </w:pPr>
            <w:r w:rsidRPr="00C116DA">
              <w:rPr>
                <w:rFonts w:cs="Arial"/>
                <w:b/>
                <w:szCs w:val="22"/>
              </w:rPr>
              <w:t>Date</w:t>
            </w:r>
          </w:p>
        </w:tc>
      </w:tr>
      <w:tr w:rsidR="00D10724" w:rsidRPr="00D10724" w14:paraId="65AD9216" w14:textId="77777777" w:rsidTr="00D10724">
        <w:trPr>
          <w:trHeight w:val="1000"/>
        </w:trPr>
        <w:tc>
          <w:tcPr>
            <w:tcW w:w="6771" w:type="dxa"/>
            <w:shd w:val="clear" w:color="auto" w:fill="auto"/>
          </w:tcPr>
          <w:p w14:paraId="71DF2012" w14:textId="77777777" w:rsidR="00D10724" w:rsidRPr="00D10724" w:rsidRDefault="00D10724" w:rsidP="005D6EFB">
            <w:pPr>
              <w:numPr>
                <w:ilvl w:val="0"/>
                <w:numId w:val="14"/>
              </w:numPr>
              <w:spacing w:line="240" w:lineRule="auto"/>
              <w:rPr>
                <w:rFonts w:cs="Arial"/>
                <w:color w:val="000000" w:themeColor="text1"/>
                <w:szCs w:val="22"/>
              </w:rPr>
            </w:pPr>
            <w:r w:rsidRPr="00D10724">
              <w:rPr>
                <w:rFonts w:cs="Arial"/>
                <w:color w:val="000000" w:themeColor="text1"/>
                <w:szCs w:val="22"/>
              </w:rPr>
              <w:t>Support and input from the Obesity Stakeholder group should be made into strategic Planning such as the development of New Harrow Local Plan policies on fast food takeaway restriction close to schools.</w:t>
            </w:r>
          </w:p>
          <w:p w14:paraId="17DE3E97" w14:textId="77777777" w:rsidR="00D10724" w:rsidRPr="00D10724" w:rsidRDefault="00D10724" w:rsidP="00D10724">
            <w:pPr>
              <w:spacing w:line="240" w:lineRule="auto"/>
              <w:rPr>
                <w:rFonts w:cs="Arial"/>
                <w:color w:val="000000" w:themeColor="text1"/>
                <w:szCs w:val="22"/>
              </w:rPr>
            </w:pPr>
          </w:p>
          <w:p w14:paraId="4413D7A2" w14:textId="77777777" w:rsidR="00D10724" w:rsidRPr="00D10724" w:rsidRDefault="00D10724" w:rsidP="00D10724">
            <w:pPr>
              <w:spacing w:line="240" w:lineRule="auto"/>
              <w:rPr>
                <w:rFonts w:cs="Arial"/>
                <w:color w:val="000000" w:themeColor="text1"/>
                <w:szCs w:val="22"/>
              </w:rPr>
            </w:pPr>
          </w:p>
          <w:p w14:paraId="48444535" w14:textId="77777777" w:rsidR="00D10724" w:rsidRPr="00D10724" w:rsidRDefault="00D10724" w:rsidP="00D10724">
            <w:pPr>
              <w:spacing w:line="240" w:lineRule="auto"/>
              <w:rPr>
                <w:rFonts w:cs="Arial"/>
                <w:color w:val="000000" w:themeColor="text1"/>
                <w:szCs w:val="22"/>
              </w:rPr>
            </w:pPr>
          </w:p>
          <w:p w14:paraId="7E1FD68B" w14:textId="77777777" w:rsidR="00D10724" w:rsidRPr="00D10724" w:rsidRDefault="00D10724" w:rsidP="005D6EFB">
            <w:pPr>
              <w:numPr>
                <w:ilvl w:val="0"/>
                <w:numId w:val="14"/>
              </w:numPr>
              <w:spacing w:line="240" w:lineRule="auto"/>
              <w:rPr>
                <w:rFonts w:cs="Arial"/>
                <w:color w:val="000000" w:themeColor="text1"/>
                <w:szCs w:val="22"/>
              </w:rPr>
            </w:pPr>
            <w:r w:rsidRPr="00D10724">
              <w:rPr>
                <w:rFonts w:cs="Arial"/>
                <w:color w:val="000000" w:themeColor="text1"/>
                <w:szCs w:val="22"/>
              </w:rPr>
              <w:t xml:space="preserve">A partnership between the Obesity Stakeholder Group and Planning to develop a new  Health Impact Assessment process which would mean new developments maximised the opportunities to build an environment which promotes health through healthier eating and being active . </w:t>
            </w:r>
          </w:p>
          <w:p w14:paraId="26769FF6" w14:textId="77777777" w:rsidR="00D10724" w:rsidRPr="00D10724" w:rsidRDefault="00D10724" w:rsidP="00D10724">
            <w:pPr>
              <w:spacing w:line="240" w:lineRule="auto"/>
              <w:rPr>
                <w:rFonts w:cs="Arial"/>
                <w:color w:val="000000" w:themeColor="text1"/>
                <w:szCs w:val="22"/>
              </w:rPr>
            </w:pPr>
          </w:p>
          <w:p w14:paraId="2FE377CF" w14:textId="77777777" w:rsidR="00D10724" w:rsidRPr="00D10724" w:rsidRDefault="00D10724" w:rsidP="00D10724">
            <w:pPr>
              <w:spacing w:line="240" w:lineRule="auto"/>
              <w:rPr>
                <w:rFonts w:cs="Arial"/>
                <w:color w:val="000000" w:themeColor="text1"/>
                <w:szCs w:val="22"/>
              </w:rPr>
            </w:pPr>
          </w:p>
          <w:p w14:paraId="44781910" w14:textId="1F820C72" w:rsidR="00D10724" w:rsidRPr="00D10724" w:rsidRDefault="00D10724" w:rsidP="005D6EFB">
            <w:pPr>
              <w:numPr>
                <w:ilvl w:val="0"/>
                <w:numId w:val="14"/>
              </w:numPr>
              <w:spacing w:line="240" w:lineRule="auto"/>
              <w:rPr>
                <w:rFonts w:cs="Arial"/>
                <w:color w:val="000000" w:themeColor="text1"/>
                <w:szCs w:val="22"/>
              </w:rPr>
            </w:pPr>
            <w:r w:rsidRPr="00D10724">
              <w:rPr>
                <w:rFonts w:cs="Arial"/>
                <w:color w:val="000000" w:themeColor="text1"/>
                <w:szCs w:val="22"/>
              </w:rPr>
              <w:t>Strategic links should be developed between the Obesity Stakeholder groups and the Harrow Council Active Travel programme including the new Healthy Streets Officer’s portfolio – including the sharing of data on with schools with high obesity so that additional support can be offered to them on promoting and facilitating active travel and working with work workplaces on active travel.</w:t>
            </w:r>
          </w:p>
          <w:p w14:paraId="4E6664FC" w14:textId="77777777" w:rsidR="00D10724" w:rsidRPr="00D10724" w:rsidRDefault="00D10724" w:rsidP="00D10724">
            <w:pPr>
              <w:spacing w:line="240" w:lineRule="auto"/>
              <w:rPr>
                <w:rFonts w:cs="Arial"/>
                <w:color w:val="000000" w:themeColor="text1"/>
                <w:szCs w:val="22"/>
              </w:rPr>
            </w:pPr>
          </w:p>
          <w:p w14:paraId="493D0026" w14:textId="77777777" w:rsidR="00D10724" w:rsidRPr="00D10724" w:rsidRDefault="00D10724" w:rsidP="00D10724">
            <w:pPr>
              <w:spacing w:line="240" w:lineRule="auto"/>
              <w:rPr>
                <w:rFonts w:cs="Arial"/>
                <w:color w:val="000000" w:themeColor="text1"/>
                <w:szCs w:val="22"/>
              </w:rPr>
            </w:pPr>
          </w:p>
          <w:p w14:paraId="443B7B29" w14:textId="77777777" w:rsidR="00D10724" w:rsidRPr="00D10724" w:rsidRDefault="00D10724" w:rsidP="005D6EFB">
            <w:pPr>
              <w:pStyle w:val="ListParagraph"/>
              <w:numPr>
                <w:ilvl w:val="0"/>
                <w:numId w:val="14"/>
              </w:numPr>
              <w:spacing w:line="240" w:lineRule="auto"/>
              <w:rPr>
                <w:rFonts w:cs="Arial"/>
                <w:color w:val="000000" w:themeColor="text1"/>
                <w:szCs w:val="22"/>
              </w:rPr>
            </w:pPr>
            <w:r w:rsidRPr="00D10724">
              <w:rPr>
                <w:rFonts w:cs="Arial"/>
                <w:color w:val="000000" w:themeColor="text1"/>
                <w:szCs w:val="22"/>
              </w:rPr>
              <w:t xml:space="preserve">The Harrow Healthier Hot Bites Award should continue to be supported and offered as part of the food hygiene visits by Environmental Health but the profile of the award should be raised  </w:t>
            </w:r>
          </w:p>
          <w:p w14:paraId="38F0A711" w14:textId="77777777" w:rsidR="00D10724" w:rsidRPr="00D10724" w:rsidRDefault="00D10724" w:rsidP="00D10724">
            <w:pPr>
              <w:pStyle w:val="ListParagraph"/>
              <w:rPr>
                <w:rFonts w:cs="Arial"/>
                <w:color w:val="000000" w:themeColor="text1"/>
                <w:szCs w:val="22"/>
              </w:rPr>
            </w:pPr>
          </w:p>
          <w:p w14:paraId="0346027C" w14:textId="0B97228D" w:rsidR="00D10724" w:rsidRPr="00D10724" w:rsidRDefault="00D10724" w:rsidP="008F1598">
            <w:pPr>
              <w:pStyle w:val="ListParagraph"/>
              <w:numPr>
                <w:ilvl w:val="0"/>
                <w:numId w:val="14"/>
              </w:numPr>
              <w:spacing w:line="240" w:lineRule="auto"/>
              <w:ind w:left="714" w:hanging="357"/>
              <w:rPr>
                <w:rFonts w:cs="Arial"/>
                <w:color w:val="000000" w:themeColor="text1"/>
                <w:szCs w:val="22"/>
              </w:rPr>
            </w:pPr>
            <w:r w:rsidRPr="00D10724">
              <w:rPr>
                <w:rFonts w:cs="Arial"/>
                <w:color w:val="000000" w:themeColor="text1"/>
                <w:szCs w:val="22"/>
              </w:rPr>
              <w:t>The promotion of healthy and affordable food: Key messages to all settings on affordable and healthy convenience food</w:t>
            </w:r>
          </w:p>
        </w:tc>
        <w:tc>
          <w:tcPr>
            <w:tcW w:w="1559" w:type="dxa"/>
            <w:shd w:val="clear" w:color="auto" w:fill="auto"/>
          </w:tcPr>
          <w:p w14:paraId="2FD9F137" w14:textId="77777777" w:rsidR="00D10724" w:rsidRPr="00D10724" w:rsidRDefault="00D10724" w:rsidP="00D10724">
            <w:pPr>
              <w:rPr>
                <w:rFonts w:cs="Arial"/>
                <w:color w:val="000000" w:themeColor="text1"/>
                <w:sz w:val="18"/>
                <w:szCs w:val="18"/>
              </w:rPr>
            </w:pPr>
            <w:r w:rsidRPr="00D10724">
              <w:rPr>
                <w:rFonts w:cs="Arial"/>
                <w:color w:val="000000" w:themeColor="text1"/>
                <w:sz w:val="18"/>
                <w:szCs w:val="18"/>
              </w:rPr>
              <w:lastRenderedPageBreak/>
              <w:t>Public Health/</w:t>
            </w:r>
          </w:p>
          <w:p w14:paraId="57079E3A" w14:textId="77777777" w:rsidR="00D10724" w:rsidRPr="00D10724" w:rsidRDefault="00D10724" w:rsidP="00D10724">
            <w:pPr>
              <w:rPr>
                <w:rFonts w:cs="Arial"/>
                <w:color w:val="000000" w:themeColor="text1"/>
                <w:sz w:val="18"/>
                <w:szCs w:val="18"/>
              </w:rPr>
            </w:pPr>
            <w:r w:rsidRPr="00D10724">
              <w:rPr>
                <w:rFonts w:cs="Arial"/>
                <w:color w:val="000000" w:themeColor="text1"/>
                <w:sz w:val="18"/>
                <w:szCs w:val="18"/>
              </w:rPr>
              <w:t>Planning</w:t>
            </w:r>
          </w:p>
          <w:p w14:paraId="5A4E0058" w14:textId="77777777" w:rsidR="00D10724" w:rsidRPr="00D10724" w:rsidRDefault="00D10724" w:rsidP="00D10724">
            <w:pPr>
              <w:rPr>
                <w:rFonts w:cs="Arial"/>
                <w:color w:val="000000" w:themeColor="text1"/>
                <w:sz w:val="18"/>
                <w:szCs w:val="18"/>
              </w:rPr>
            </w:pPr>
          </w:p>
          <w:p w14:paraId="7D7011AC" w14:textId="77777777" w:rsidR="00D10724" w:rsidRPr="00D10724" w:rsidRDefault="00D10724" w:rsidP="00D10724">
            <w:pPr>
              <w:rPr>
                <w:rFonts w:cs="Arial"/>
                <w:color w:val="000000" w:themeColor="text1"/>
                <w:sz w:val="18"/>
                <w:szCs w:val="18"/>
              </w:rPr>
            </w:pPr>
          </w:p>
          <w:p w14:paraId="75569920" w14:textId="77777777" w:rsidR="00D10724" w:rsidRPr="00D10724" w:rsidRDefault="00D10724" w:rsidP="00D10724">
            <w:pPr>
              <w:rPr>
                <w:rFonts w:cs="Arial"/>
                <w:color w:val="000000" w:themeColor="text1"/>
                <w:sz w:val="18"/>
                <w:szCs w:val="18"/>
              </w:rPr>
            </w:pPr>
          </w:p>
          <w:p w14:paraId="49CCECCD" w14:textId="77777777" w:rsidR="00D10724" w:rsidRPr="00D10724" w:rsidRDefault="00D10724" w:rsidP="00D10724">
            <w:pPr>
              <w:rPr>
                <w:rFonts w:cs="Arial"/>
                <w:color w:val="000000" w:themeColor="text1"/>
                <w:sz w:val="18"/>
                <w:szCs w:val="18"/>
              </w:rPr>
            </w:pPr>
          </w:p>
          <w:p w14:paraId="4F62EE4B" w14:textId="77777777" w:rsidR="00D10724" w:rsidRPr="00D10724" w:rsidRDefault="00D10724" w:rsidP="00D10724">
            <w:pPr>
              <w:rPr>
                <w:rFonts w:cs="Arial"/>
                <w:color w:val="000000" w:themeColor="text1"/>
                <w:sz w:val="18"/>
                <w:szCs w:val="18"/>
              </w:rPr>
            </w:pPr>
            <w:r w:rsidRPr="00D10724">
              <w:rPr>
                <w:rFonts w:cs="Arial"/>
                <w:color w:val="000000" w:themeColor="text1"/>
                <w:sz w:val="18"/>
                <w:szCs w:val="18"/>
              </w:rPr>
              <w:t>Public Health/</w:t>
            </w:r>
          </w:p>
          <w:p w14:paraId="215C81FF" w14:textId="77777777" w:rsidR="00D10724" w:rsidRPr="00D10724" w:rsidRDefault="00D10724" w:rsidP="00D10724">
            <w:pPr>
              <w:rPr>
                <w:rFonts w:cs="Arial"/>
                <w:color w:val="000000" w:themeColor="text1"/>
                <w:sz w:val="18"/>
                <w:szCs w:val="18"/>
              </w:rPr>
            </w:pPr>
            <w:r w:rsidRPr="00D10724">
              <w:rPr>
                <w:rFonts w:cs="Arial"/>
                <w:color w:val="000000" w:themeColor="text1"/>
                <w:sz w:val="18"/>
                <w:szCs w:val="18"/>
              </w:rPr>
              <w:t>Planning</w:t>
            </w:r>
          </w:p>
          <w:p w14:paraId="74F3E9CD" w14:textId="77777777" w:rsidR="00D10724" w:rsidRPr="00D10724" w:rsidRDefault="00D10724" w:rsidP="00D10724">
            <w:pPr>
              <w:rPr>
                <w:rFonts w:cs="Arial"/>
                <w:color w:val="000000" w:themeColor="text1"/>
                <w:sz w:val="18"/>
                <w:szCs w:val="18"/>
              </w:rPr>
            </w:pPr>
          </w:p>
          <w:p w14:paraId="4C5D5954" w14:textId="77777777" w:rsidR="00D10724" w:rsidRPr="00D10724" w:rsidRDefault="00D10724" w:rsidP="00D10724">
            <w:pPr>
              <w:rPr>
                <w:rFonts w:cs="Arial"/>
                <w:color w:val="000000" w:themeColor="text1"/>
                <w:sz w:val="18"/>
                <w:szCs w:val="18"/>
              </w:rPr>
            </w:pPr>
          </w:p>
          <w:p w14:paraId="259993CA" w14:textId="77777777" w:rsidR="00D10724" w:rsidRPr="00D10724" w:rsidRDefault="00D10724" w:rsidP="00D10724">
            <w:pPr>
              <w:rPr>
                <w:rFonts w:cs="Arial"/>
                <w:color w:val="000000" w:themeColor="text1"/>
                <w:sz w:val="18"/>
                <w:szCs w:val="18"/>
              </w:rPr>
            </w:pPr>
          </w:p>
          <w:p w14:paraId="0FC764CF" w14:textId="77777777" w:rsidR="00D10724" w:rsidRPr="00D10724" w:rsidRDefault="00D10724" w:rsidP="00D10724">
            <w:pPr>
              <w:rPr>
                <w:rFonts w:cs="Arial"/>
                <w:color w:val="000000" w:themeColor="text1"/>
                <w:sz w:val="18"/>
                <w:szCs w:val="18"/>
              </w:rPr>
            </w:pPr>
          </w:p>
          <w:p w14:paraId="3438CF19" w14:textId="77777777" w:rsidR="00D10724" w:rsidRPr="00D10724" w:rsidRDefault="00D10724" w:rsidP="00D10724">
            <w:pPr>
              <w:rPr>
                <w:rFonts w:cs="Arial"/>
                <w:color w:val="000000" w:themeColor="text1"/>
                <w:sz w:val="18"/>
                <w:szCs w:val="18"/>
              </w:rPr>
            </w:pPr>
            <w:r w:rsidRPr="00D10724">
              <w:rPr>
                <w:rFonts w:cs="Arial"/>
                <w:color w:val="000000" w:themeColor="text1"/>
                <w:sz w:val="18"/>
                <w:szCs w:val="18"/>
              </w:rPr>
              <w:t>Transport</w:t>
            </w:r>
          </w:p>
        </w:tc>
        <w:tc>
          <w:tcPr>
            <w:tcW w:w="4252" w:type="dxa"/>
          </w:tcPr>
          <w:p w14:paraId="026DB4EC" w14:textId="77777777" w:rsidR="00D10724" w:rsidRPr="00D10724" w:rsidRDefault="00D10724" w:rsidP="005D6EFB">
            <w:pPr>
              <w:numPr>
                <w:ilvl w:val="0"/>
                <w:numId w:val="15"/>
              </w:numPr>
              <w:rPr>
                <w:rFonts w:cs="Arial"/>
                <w:color w:val="000000" w:themeColor="text1"/>
                <w:sz w:val="18"/>
                <w:szCs w:val="18"/>
              </w:rPr>
            </w:pPr>
            <w:r w:rsidRPr="00D10724">
              <w:rPr>
                <w:rFonts w:cs="Arial"/>
                <w:color w:val="000000" w:themeColor="text1"/>
                <w:sz w:val="18"/>
                <w:szCs w:val="18"/>
              </w:rPr>
              <w:t>The development of new policies in the New Local Plan which will see the restriction of any new fast food takeaways within 400m of schools</w:t>
            </w:r>
          </w:p>
          <w:p w14:paraId="45C2761C" w14:textId="77777777" w:rsidR="00D10724" w:rsidRPr="00D10724" w:rsidRDefault="00D10724" w:rsidP="00D10724">
            <w:pPr>
              <w:ind w:left="720"/>
              <w:rPr>
                <w:rFonts w:cs="Arial"/>
                <w:color w:val="000000" w:themeColor="text1"/>
                <w:sz w:val="18"/>
                <w:szCs w:val="18"/>
              </w:rPr>
            </w:pPr>
          </w:p>
          <w:p w14:paraId="5039E8BD" w14:textId="77777777" w:rsidR="00D10724" w:rsidRPr="00D10724" w:rsidRDefault="00D10724" w:rsidP="00D10724">
            <w:pPr>
              <w:ind w:left="720"/>
              <w:rPr>
                <w:rFonts w:cs="Arial"/>
                <w:color w:val="000000" w:themeColor="text1"/>
                <w:sz w:val="18"/>
                <w:szCs w:val="18"/>
              </w:rPr>
            </w:pPr>
          </w:p>
          <w:p w14:paraId="58A27FF6" w14:textId="3DDE419B" w:rsidR="00D10724" w:rsidRPr="00D10724" w:rsidRDefault="00D10724" w:rsidP="005D6EFB">
            <w:pPr>
              <w:numPr>
                <w:ilvl w:val="0"/>
                <w:numId w:val="15"/>
              </w:numPr>
              <w:rPr>
                <w:rFonts w:cs="Arial"/>
                <w:color w:val="000000" w:themeColor="text1"/>
                <w:sz w:val="18"/>
                <w:szCs w:val="18"/>
              </w:rPr>
            </w:pPr>
            <w:r w:rsidRPr="00D10724">
              <w:rPr>
                <w:rFonts w:cs="Arial"/>
                <w:color w:val="000000" w:themeColor="text1"/>
                <w:sz w:val="18"/>
                <w:szCs w:val="18"/>
              </w:rPr>
              <w:t>The deve</w:t>
            </w:r>
            <w:r w:rsidR="0088779B">
              <w:rPr>
                <w:rFonts w:cs="Arial"/>
                <w:color w:val="000000" w:themeColor="text1"/>
                <w:sz w:val="18"/>
                <w:szCs w:val="18"/>
              </w:rPr>
              <w:t xml:space="preserve">lopment of a new approved HIA process </w:t>
            </w:r>
          </w:p>
          <w:p w14:paraId="6D13F062" w14:textId="77777777" w:rsidR="00D10724" w:rsidRPr="00D10724" w:rsidRDefault="00D10724" w:rsidP="00D10724">
            <w:pPr>
              <w:ind w:left="720"/>
              <w:rPr>
                <w:rFonts w:cs="Arial"/>
                <w:color w:val="000000" w:themeColor="text1"/>
                <w:sz w:val="18"/>
                <w:szCs w:val="18"/>
              </w:rPr>
            </w:pPr>
          </w:p>
          <w:p w14:paraId="30F9CEA6" w14:textId="77777777" w:rsidR="00D10724" w:rsidRPr="00D10724" w:rsidRDefault="00D10724" w:rsidP="00D10724">
            <w:pPr>
              <w:ind w:left="720"/>
              <w:rPr>
                <w:rFonts w:cs="Arial"/>
                <w:color w:val="000000" w:themeColor="text1"/>
                <w:sz w:val="18"/>
                <w:szCs w:val="18"/>
              </w:rPr>
            </w:pPr>
          </w:p>
          <w:p w14:paraId="7A797145" w14:textId="77777777" w:rsidR="00D10724" w:rsidRPr="00D10724" w:rsidRDefault="00D10724" w:rsidP="00D10724">
            <w:pPr>
              <w:ind w:left="720"/>
              <w:rPr>
                <w:rFonts w:cs="Arial"/>
                <w:color w:val="000000" w:themeColor="text1"/>
                <w:sz w:val="18"/>
                <w:szCs w:val="18"/>
              </w:rPr>
            </w:pPr>
          </w:p>
          <w:p w14:paraId="1FFB6266" w14:textId="77777777" w:rsidR="00D10724" w:rsidRPr="00D10724" w:rsidRDefault="00D10724" w:rsidP="00D10724">
            <w:pPr>
              <w:ind w:left="720"/>
              <w:rPr>
                <w:rFonts w:cs="Arial"/>
                <w:color w:val="000000" w:themeColor="text1"/>
                <w:sz w:val="18"/>
                <w:szCs w:val="18"/>
              </w:rPr>
            </w:pPr>
          </w:p>
          <w:p w14:paraId="09FAA020" w14:textId="77777777" w:rsidR="00D10724" w:rsidRPr="00D10724" w:rsidRDefault="00D10724" w:rsidP="005D6EFB">
            <w:pPr>
              <w:numPr>
                <w:ilvl w:val="0"/>
                <w:numId w:val="15"/>
              </w:numPr>
              <w:rPr>
                <w:rFonts w:cs="Arial"/>
                <w:color w:val="000000" w:themeColor="text1"/>
                <w:sz w:val="18"/>
                <w:szCs w:val="18"/>
              </w:rPr>
            </w:pPr>
            <w:r w:rsidRPr="00D10724">
              <w:rPr>
                <w:rFonts w:cs="Arial"/>
                <w:color w:val="000000" w:themeColor="text1"/>
                <w:sz w:val="18"/>
                <w:szCs w:val="18"/>
              </w:rPr>
              <w:t xml:space="preserve">Attendance in the pathway group from Transport and  completed examples of joint working, and the completion of targeted support for schools on active travel with higher obesity </w:t>
            </w:r>
          </w:p>
          <w:p w14:paraId="6EDDA086" w14:textId="77777777" w:rsidR="00D10724" w:rsidRPr="00D10724" w:rsidRDefault="00D10724" w:rsidP="00D10724">
            <w:pPr>
              <w:ind w:left="720"/>
              <w:rPr>
                <w:rFonts w:cs="Arial"/>
                <w:color w:val="000000" w:themeColor="text1"/>
                <w:sz w:val="18"/>
                <w:szCs w:val="18"/>
              </w:rPr>
            </w:pPr>
          </w:p>
          <w:p w14:paraId="476417A9" w14:textId="77777777" w:rsidR="00D10724" w:rsidRPr="00D10724" w:rsidRDefault="00D10724" w:rsidP="00D10724">
            <w:pPr>
              <w:rPr>
                <w:rFonts w:cs="Arial"/>
                <w:color w:val="000000" w:themeColor="text1"/>
                <w:sz w:val="18"/>
                <w:szCs w:val="18"/>
              </w:rPr>
            </w:pPr>
          </w:p>
          <w:p w14:paraId="65EC8649" w14:textId="77777777" w:rsidR="00D10724" w:rsidRPr="00D10724" w:rsidRDefault="00D10724" w:rsidP="005D6EFB">
            <w:pPr>
              <w:pStyle w:val="ListParagraph"/>
              <w:numPr>
                <w:ilvl w:val="0"/>
                <w:numId w:val="15"/>
              </w:numPr>
              <w:rPr>
                <w:rFonts w:cs="Arial"/>
                <w:color w:val="000000" w:themeColor="text1"/>
                <w:sz w:val="18"/>
                <w:szCs w:val="18"/>
              </w:rPr>
            </w:pPr>
            <w:r w:rsidRPr="00D10724">
              <w:rPr>
                <w:rFonts w:cs="Arial"/>
                <w:color w:val="000000" w:themeColor="text1"/>
                <w:sz w:val="18"/>
                <w:szCs w:val="18"/>
              </w:rPr>
              <w:t>The Hot Bites award should be included in the Obesity Communications plan</w:t>
            </w:r>
          </w:p>
          <w:p w14:paraId="3DE87AD5" w14:textId="77777777" w:rsidR="00D10724" w:rsidRPr="00D10724" w:rsidRDefault="00D10724" w:rsidP="00D10724">
            <w:pPr>
              <w:ind w:left="720"/>
              <w:rPr>
                <w:rFonts w:cs="Arial"/>
                <w:color w:val="000000" w:themeColor="text1"/>
                <w:sz w:val="18"/>
                <w:szCs w:val="18"/>
              </w:rPr>
            </w:pPr>
          </w:p>
          <w:p w14:paraId="7F538DF1" w14:textId="77777777" w:rsidR="00D10724" w:rsidRPr="00D10724" w:rsidRDefault="00D10724" w:rsidP="00D10724">
            <w:pPr>
              <w:ind w:left="720"/>
              <w:rPr>
                <w:rFonts w:cs="Arial"/>
                <w:color w:val="000000" w:themeColor="text1"/>
                <w:sz w:val="18"/>
                <w:szCs w:val="18"/>
              </w:rPr>
            </w:pPr>
          </w:p>
          <w:p w14:paraId="1ABD0ED4" w14:textId="77777777" w:rsidR="00D10724" w:rsidRPr="00D10724" w:rsidRDefault="00D10724" w:rsidP="005D6EFB">
            <w:pPr>
              <w:pStyle w:val="ListParagraph"/>
              <w:numPr>
                <w:ilvl w:val="0"/>
                <w:numId w:val="15"/>
              </w:numPr>
              <w:rPr>
                <w:rFonts w:cs="Arial"/>
                <w:color w:val="000000" w:themeColor="text1"/>
                <w:sz w:val="18"/>
                <w:szCs w:val="18"/>
              </w:rPr>
            </w:pPr>
            <w:r w:rsidRPr="00D10724">
              <w:rPr>
                <w:rFonts w:cs="Arial"/>
                <w:color w:val="000000" w:themeColor="text1"/>
                <w:sz w:val="18"/>
                <w:szCs w:val="18"/>
              </w:rPr>
              <w:t>Key messages about healthier convenience food  should be included in the Obesity Communications plan</w:t>
            </w:r>
          </w:p>
          <w:p w14:paraId="61EE9F80" w14:textId="77777777" w:rsidR="00D10724" w:rsidRPr="00D10724" w:rsidRDefault="00D10724" w:rsidP="00D10724">
            <w:pPr>
              <w:ind w:left="720"/>
              <w:rPr>
                <w:rFonts w:cs="Arial"/>
                <w:color w:val="000000" w:themeColor="text1"/>
                <w:sz w:val="18"/>
                <w:szCs w:val="18"/>
              </w:rPr>
            </w:pPr>
          </w:p>
        </w:tc>
        <w:tc>
          <w:tcPr>
            <w:tcW w:w="1701" w:type="dxa"/>
            <w:shd w:val="clear" w:color="auto" w:fill="auto"/>
          </w:tcPr>
          <w:p w14:paraId="3DC5629D" w14:textId="77777777" w:rsidR="00D10724" w:rsidRPr="00D10724" w:rsidRDefault="00D10724" w:rsidP="00D10724">
            <w:pPr>
              <w:rPr>
                <w:rFonts w:cs="Arial"/>
                <w:color w:val="000000" w:themeColor="text1"/>
                <w:szCs w:val="22"/>
              </w:rPr>
            </w:pPr>
            <w:r w:rsidRPr="00D10724">
              <w:rPr>
                <w:rFonts w:cs="Arial"/>
                <w:color w:val="000000" w:themeColor="text1"/>
                <w:szCs w:val="22"/>
              </w:rPr>
              <w:lastRenderedPageBreak/>
              <w:t>Local Plan policies finalised</w:t>
            </w:r>
          </w:p>
          <w:p w14:paraId="5864E8D1" w14:textId="77777777" w:rsidR="00D10724" w:rsidRPr="00D10724" w:rsidRDefault="00D10724" w:rsidP="00D10724">
            <w:pPr>
              <w:rPr>
                <w:rFonts w:cs="Arial"/>
                <w:color w:val="000000" w:themeColor="text1"/>
                <w:szCs w:val="22"/>
              </w:rPr>
            </w:pPr>
          </w:p>
          <w:p w14:paraId="32447437" w14:textId="77777777" w:rsidR="00D10724" w:rsidRPr="00D10724" w:rsidRDefault="00D10724" w:rsidP="00D10724">
            <w:pPr>
              <w:rPr>
                <w:rFonts w:cs="Arial"/>
                <w:color w:val="000000" w:themeColor="text1"/>
                <w:szCs w:val="22"/>
              </w:rPr>
            </w:pPr>
          </w:p>
          <w:p w14:paraId="5267A4DD" w14:textId="77777777" w:rsidR="00D10724" w:rsidRPr="00D10724" w:rsidRDefault="00D10724" w:rsidP="00D10724">
            <w:pPr>
              <w:rPr>
                <w:rFonts w:cs="Arial"/>
                <w:color w:val="000000" w:themeColor="text1"/>
                <w:sz w:val="18"/>
                <w:szCs w:val="18"/>
              </w:rPr>
            </w:pPr>
            <w:r w:rsidRPr="00D10724">
              <w:rPr>
                <w:rFonts w:cs="Arial"/>
                <w:color w:val="000000" w:themeColor="text1"/>
                <w:sz w:val="18"/>
                <w:szCs w:val="18"/>
              </w:rPr>
              <w:t>Number of HIAs completed</w:t>
            </w:r>
          </w:p>
          <w:p w14:paraId="6D2C89A6" w14:textId="77777777" w:rsidR="00D10724" w:rsidRPr="00D10724" w:rsidRDefault="00D10724" w:rsidP="00D10724">
            <w:pPr>
              <w:rPr>
                <w:rFonts w:cs="Arial"/>
                <w:color w:val="000000" w:themeColor="text1"/>
                <w:sz w:val="18"/>
                <w:szCs w:val="18"/>
              </w:rPr>
            </w:pPr>
          </w:p>
          <w:p w14:paraId="60A99D90" w14:textId="77777777" w:rsidR="00D10724" w:rsidRPr="00D10724" w:rsidRDefault="00D10724" w:rsidP="00D10724">
            <w:pPr>
              <w:rPr>
                <w:rFonts w:cs="Arial"/>
                <w:color w:val="000000" w:themeColor="text1"/>
                <w:sz w:val="18"/>
                <w:szCs w:val="18"/>
              </w:rPr>
            </w:pPr>
          </w:p>
          <w:p w14:paraId="1B850561" w14:textId="77777777" w:rsidR="00D10724" w:rsidRPr="00D10724" w:rsidRDefault="00D10724" w:rsidP="00D10724">
            <w:pPr>
              <w:rPr>
                <w:rFonts w:cs="Arial"/>
                <w:color w:val="000000" w:themeColor="text1"/>
                <w:sz w:val="18"/>
                <w:szCs w:val="18"/>
              </w:rPr>
            </w:pPr>
          </w:p>
          <w:p w14:paraId="59368479" w14:textId="77777777" w:rsidR="00D10724" w:rsidRPr="00D10724" w:rsidRDefault="00D10724" w:rsidP="00D10724">
            <w:pPr>
              <w:rPr>
                <w:rFonts w:cs="Arial"/>
                <w:color w:val="000000" w:themeColor="text1"/>
                <w:sz w:val="18"/>
                <w:szCs w:val="18"/>
              </w:rPr>
            </w:pPr>
          </w:p>
          <w:p w14:paraId="257A56FF" w14:textId="77777777" w:rsidR="00D10724" w:rsidRPr="00D10724" w:rsidRDefault="00D10724" w:rsidP="00D10724">
            <w:pPr>
              <w:rPr>
                <w:rFonts w:cs="Arial"/>
                <w:color w:val="000000" w:themeColor="text1"/>
                <w:sz w:val="18"/>
                <w:szCs w:val="18"/>
              </w:rPr>
            </w:pPr>
            <w:r w:rsidRPr="00D10724">
              <w:rPr>
                <w:rFonts w:cs="Arial"/>
                <w:color w:val="000000" w:themeColor="text1"/>
                <w:sz w:val="18"/>
                <w:szCs w:val="18"/>
              </w:rPr>
              <w:t xml:space="preserve">Number of transport initiatives delivered focusing on areas of higher child obesity </w:t>
            </w:r>
          </w:p>
          <w:p w14:paraId="6168397E" w14:textId="77777777" w:rsidR="00D10724" w:rsidRPr="00D10724" w:rsidRDefault="00D10724" w:rsidP="00D10724">
            <w:pPr>
              <w:rPr>
                <w:rFonts w:cs="Arial"/>
                <w:color w:val="000000" w:themeColor="text1"/>
                <w:sz w:val="18"/>
                <w:szCs w:val="18"/>
              </w:rPr>
            </w:pPr>
          </w:p>
          <w:p w14:paraId="1A69CC17" w14:textId="76729433" w:rsidR="00D10724" w:rsidRPr="00D10724" w:rsidRDefault="00D10724" w:rsidP="00D10724">
            <w:pPr>
              <w:rPr>
                <w:rFonts w:cs="Arial"/>
                <w:color w:val="000000" w:themeColor="text1"/>
                <w:szCs w:val="22"/>
              </w:rPr>
            </w:pPr>
            <w:r w:rsidRPr="00D10724">
              <w:rPr>
                <w:rFonts w:cs="Arial"/>
                <w:color w:val="000000" w:themeColor="text1"/>
                <w:sz w:val="18"/>
                <w:szCs w:val="18"/>
              </w:rPr>
              <w:t>Number of Hot bites awards</w:t>
            </w:r>
          </w:p>
        </w:tc>
        <w:tc>
          <w:tcPr>
            <w:tcW w:w="1310" w:type="dxa"/>
            <w:shd w:val="clear" w:color="auto" w:fill="auto"/>
          </w:tcPr>
          <w:p w14:paraId="4359C793" w14:textId="607CC0B5" w:rsidR="00D10724" w:rsidRPr="00D10724" w:rsidRDefault="00D749E9" w:rsidP="00D10724">
            <w:pPr>
              <w:rPr>
                <w:rFonts w:cs="Arial"/>
                <w:color w:val="000000" w:themeColor="text1"/>
                <w:szCs w:val="22"/>
              </w:rPr>
            </w:pPr>
            <w:r>
              <w:rPr>
                <w:rFonts w:cs="Arial"/>
                <w:color w:val="000000" w:themeColor="text1"/>
                <w:szCs w:val="22"/>
              </w:rPr>
              <w:t>March 20</w:t>
            </w:r>
            <w:r w:rsidR="00D10724" w:rsidRPr="00D10724">
              <w:rPr>
                <w:rFonts w:cs="Arial"/>
                <w:color w:val="000000" w:themeColor="text1"/>
                <w:szCs w:val="22"/>
              </w:rPr>
              <w:t>2</w:t>
            </w:r>
            <w:r>
              <w:rPr>
                <w:rFonts w:cs="Arial"/>
                <w:color w:val="000000" w:themeColor="text1"/>
                <w:szCs w:val="22"/>
              </w:rPr>
              <w:t>1</w:t>
            </w:r>
          </w:p>
          <w:p w14:paraId="664A389A" w14:textId="77777777" w:rsidR="00D10724" w:rsidRPr="00D10724" w:rsidRDefault="00D10724" w:rsidP="00D10724">
            <w:pPr>
              <w:rPr>
                <w:rFonts w:cs="Arial"/>
                <w:color w:val="000000" w:themeColor="text1"/>
                <w:szCs w:val="22"/>
              </w:rPr>
            </w:pPr>
          </w:p>
          <w:p w14:paraId="486A62DB" w14:textId="77777777" w:rsidR="00D10724" w:rsidRPr="00D10724" w:rsidRDefault="00D10724" w:rsidP="00D10724">
            <w:pPr>
              <w:rPr>
                <w:rFonts w:cs="Arial"/>
                <w:color w:val="000000" w:themeColor="text1"/>
                <w:szCs w:val="22"/>
              </w:rPr>
            </w:pPr>
          </w:p>
          <w:p w14:paraId="345F4F84" w14:textId="77777777" w:rsidR="00D10724" w:rsidRPr="00D10724" w:rsidRDefault="00D10724" w:rsidP="00D10724">
            <w:pPr>
              <w:rPr>
                <w:rFonts w:cs="Arial"/>
                <w:color w:val="000000" w:themeColor="text1"/>
                <w:szCs w:val="22"/>
              </w:rPr>
            </w:pPr>
          </w:p>
          <w:p w14:paraId="0AA9908F" w14:textId="77777777" w:rsidR="00D10724" w:rsidRPr="00D10724" w:rsidRDefault="00D10724" w:rsidP="00D10724">
            <w:pPr>
              <w:rPr>
                <w:rFonts w:cs="Arial"/>
                <w:color w:val="000000" w:themeColor="text1"/>
                <w:szCs w:val="22"/>
              </w:rPr>
            </w:pPr>
            <w:r w:rsidRPr="00D10724">
              <w:rPr>
                <w:rFonts w:cs="Arial"/>
                <w:color w:val="000000" w:themeColor="text1"/>
                <w:szCs w:val="22"/>
              </w:rPr>
              <w:t>March 2021</w:t>
            </w:r>
          </w:p>
          <w:p w14:paraId="261B84FC" w14:textId="77777777" w:rsidR="00D10724" w:rsidRPr="00D10724" w:rsidRDefault="00D10724" w:rsidP="00D10724">
            <w:pPr>
              <w:rPr>
                <w:rFonts w:cs="Arial"/>
                <w:color w:val="000000" w:themeColor="text1"/>
                <w:szCs w:val="22"/>
              </w:rPr>
            </w:pPr>
          </w:p>
          <w:p w14:paraId="08C97285" w14:textId="77777777" w:rsidR="00D10724" w:rsidRPr="00D10724" w:rsidRDefault="00D10724" w:rsidP="00D10724">
            <w:pPr>
              <w:rPr>
                <w:rFonts w:cs="Arial"/>
                <w:color w:val="000000" w:themeColor="text1"/>
                <w:szCs w:val="22"/>
              </w:rPr>
            </w:pPr>
          </w:p>
          <w:p w14:paraId="333B09EC" w14:textId="77777777" w:rsidR="00D10724" w:rsidRPr="00D10724" w:rsidRDefault="00D10724" w:rsidP="00D10724">
            <w:pPr>
              <w:rPr>
                <w:rFonts w:cs="Arial"/>
                <w:color w:val="000000" w:themeColor="text1"/>
                <w:szCs w:val="22"/>
              </w:rPr>
            </w:pPr>
          </w:p>
          <w:p w14:paraId="5A66C6DA" w14:textId="77777777" w:rsidR="00D10724" w:rsidRPr="00D10724" w:rsidRDefault="00D10724" w:rsidP="00D10724">
            <w:pPr>
              <w:rPr>
                <w:rFonts w:cs="Arial"/>
                <w:color w:val="000000" w:themeColor="text1"/>
                <w:szCs w:val="22"/>
              </w:rPr>
            </w:pPr>
            <w:r w:rsidRPr="00D10724">
              <w:rPr>
                <w:rFonts w:cs="Arial"/>
                <w:color w:val="000000" w:themeColor="text1"/>
                <w:szCs w:val="22"/>
              </w:rPr>
              <w:t>March 2021</w:t>
            </w:r>
          </w:p>
          <w:p w14:paraId="33E7700A" w14:textId="77777777" w:rsidR="00D10724" w:rsidRPr="00D10724" w:rsidRDefault="00D10724" w:rsidP="00D10724">
            <w:pPr>
              <w:rPr>
                <w:rFonts w:cs="Arial"/>
                <w:color w:val="000000" w:themeColor="text1"/>
                <w:szCs w:val="22"/>
              </w:rPr>
            </w:pPr>
          </w:p>
          <w:p w14:paraId="50C1F71D" w14:textId="77777777" w:rsidR="00D10724" w:rsidRPr="00D10724" w:rsidRDefault="00D10724" w:rsidP="00D10724">
            <w:pPr>
              <w:rPr>
                <w:rFonts w:cs="Arial"/>
                <w:color w:val="000000" w:themeColor="text1"/>
                <w:szCs w:val="22"/>
              </w:rPr>
            </w:pPr>
          </w:p>
          <w:p w14:paraId="640FFAAA" w14:textId="77777777" w:rsidR="00D10724" w:rsidRPr="00D10724" w:rsidRDefault="00D10724" w:rsidP="00D10724">
            <w:pPr>
              <w:rPr>
                <w:rFonts w:cs="Arial"/>
                <w:color w:val="000000" w:themeColor="text1"/>
                <w:szCs w:val="22"/>
              </w:rPr>
            </w:pPr>
          </w:p>
          <w:p w14:paraId="4B1816C0" w14:textId="77777777" w:rsidR="00D10724" w:rsidRDefault="00D10724" w:rsidP="00D10724">
            <w:pPr>
              <w:rPr>
                <w:rFonts w:cs="Arial"/>
                <w:color w:val="000000" w:themeColor="text1"/>
                <w:szCs w:val="22"/>
              </w:rPr>
            </w:pPr>
            <w:r w:rsidRPr="00D10724">
              <w:rPr>
                <w:rFonts w:cs="Arial"/>
                <w:color w:val="000000" w:themeColor="text1"/>
                <w:szCs w:val="22"/>
              </w:rPr>
              <w:t>March 2021</w:t>
            </w:r>
          </w:p>
          <w:p w14:paraId="762D975E" w14:textId="77777777" w:rsidR="00F8637D" w:rsidRDefault="00F8637D" w:rsidP="00D10724">
            <w:pPr>
              <w:rPr>
                <w:rFonts w:cs="Arial"/>
                <w:color w:val="000000" w:themeColor="text1"/>
                <w:szCs w:val="22"/>
              </w:rPr>
            </w:pPr>
          </w:p>
          <w:p w14:paraId="4E14E643" w14:textId="77777777" w:rsidR="00F8637D" w:rsidRDefault="00F8637D" w:rsidP="00D10724">
            <w:pPr>
              <w:rPr>
                <w:rFonts w:cs="Arial"/>
                <w:color w:val="000000" w:themeColor="text1"/>
                <w:szCs w:val="22"/>
              </w:rPr>
            </w:pPr>
          </w:p>
          <w:p w14:paraId="67C758FB" w14:textId="12D26E96" w:rsidR="00F8637D" w:rsidRPr="00D10724" w:rsidRDefault="00F8637D" w:rsidP="00D10724">
            <w:pPr>
              <w:rPr>
                <w:rFonts w:cs="Arial"/>
                <w:color w:val="000000" w:themeColor="text1"/>
                <w:szCs w:val="22"/>
              </w:rPr>
            </w:pPr>
            <w:r w:rsidRPr="00D10724">
              <w:rPr>
                <w:rFonts w:cs="Arial"/>
                <w:color w:val="000000" w:themeColor="text1"/>
                <w:szCs w:val="22"/>
              </w:rPr>
              <w:t>March 2021</w:t>
            </w:r>
          </w:p>
        </w:tc>
      </w:tr>
    </w:tbl>
    <w:p w14:paraId="258F3DCA" w14:textId="77777777" w:rsidR="00D07D3E" w:rsidRPr="00D10724" w:rsidRDefault="00D07D3E" w:rsidP="00717687">
      <w:pPr>
        <w:keepNext/>
        <w:keepLines/>
        <w:spacing w:line="276" w:lineRule="auto"/>
        <w:outlineLvl w:val="1"/>
        <w:rPr>
          <w:rFonts w:eastAsiaTheme="majorEastAsia" w:cs="Arial"/>
          <w:b/>
          <w:bCs/>
          <w:color w:val="000000" w:themeColor="text1"/>
          <w:sz w:val="26"/>
          <w:szCs w:val="26"/>
          <w:lang w:eastAsia="en-US"/>
        </w:rPr>
      </w:pPr>
    </w:p>
    <w:p w14:paraId="03423FFC" w14:textId="77777777" w:rsidR="00D07D3E" w:rsidRPr="00D10724" w:rsidRDefault="00D07D3E" w:rsidP="00717687">
      <w:pPr>
        <w:keepNext/>
        <w:keepLines/>
        <w:spacing w:line="276" w:lineRule="auto"/>
        <w:outlineLvl w:val="1"/>
        <w:rPr>
          <w:rFonts w:eastAsiaTheme="majorEastAsia" w:cs="Arial"/>
          <w:b/>
          <w:bCs/>
          <w:color w:val="000000" w:themeColor="text1"/>
          <w:sz w:val="26"/>
          <w:szCs w:val="26"/>
          <w:lang w:eastAsia="en-US"/>
        </w:rPr>
      </w:pPr>
    </w:p>
    <w:p w14:paraId="1F9D529B" w14:textId="77777777" w:rsidR="00D07D3E" w:rsidRDefault="00D07D3E" w:rsidP="00717687">
      <w:pPr>
        <w:keepNext/>
        <w:keepLines/>
        <w:spacing w:line="276" w:lineRule="auto"/>
        <w:outlineLvl w:val="1"/>
        <w:rPr>
          <w:rFonts w:eastAsiaTheme="majorEastAsia" w:cs="Arial"/>
          <w:b/>
          <w:bCs/>
          <w:sz w:val="26"/>
          <w:szCs w:val="26"/>
          <w:lang w:eastAsia="en-US"/>
        </w:rPr>
      </w:pPr>
    </w:p>
    <w:p w14:paraId="7176D6A8" w14:textId="77777777" w:rsidR="00D07D3E" w:rsidRDefault="00D07D3E" w:rsidP="00717687">
      <w:pPr>
        <w:keepNext/>
        <w:keepLines/>
        <w:spacing w:line="276" w:lineRule="auto"/>
        <w:outlineLvl w:val="1"/>
        <w:rPr>
          <w:rFonts w:eastAsiaTheme="majorEastAsia" w:cs="Arial"/>
          <w:b/>
          <w:bCs/>
          <w:sz w:val="26"/>
          <w:szCs w:val="26"/>
          <w:lang w:eastAsia="en-US"/>
        </w:rPr>
      </w:pPr>
    </w:p>
    <w:p w14:paraId="7715CD69" w14:textId="77777777" w:rsidR="00D07D3E" w:rsidRDefault="00D07D3E" w:rsidP="00717687">
      <w:pPr>
        <w:keepNext/>
        <w:keepLines/>
        <w:spacing w:line="276" w:lineRule="auto"/>
        <w:outlineLvl w:val="1"/>
        <w:rPr>
          <w:rFonts w:eastAsiaTheme="majorEastAsia" w:cs="Arial"/>
          <w:b/>
          <w:bCs/>
          <w:sz w:val="26"/>
          <w:szCs w:val="26"/>
          <w:lang w:eastAsia="en-US"/>
        </w:rPr>
      </w:pPr>
    </w:p>
    <w:p w14:paraId="64209C4A" w14:textId="77777777" w:rsidR="00717687" w:rsidRDefault="00717687" w:rsidP="00717687">
      <w:pPr>
        <w:spacing w:after="200" w:line="276" w:lineRule="auto"/>
        <w:contextualSpacing/>
        <w:rPr>
          <w:rFonts w:eastAsia="Calibri" w:cs="Arial"/>
          <w:szCs w:val="22"/>
          <w:lang w:eastAsia="en-US"/>
        </w:rPr>
      </w:pPr>
    </w:p>
    <w:p w14:paraId="5218BE97" w14:textId="77777777" w:rsidR="00717687" w:rsidRDefault="00717687" w:rsidP="00717687">
      <w:pPr>
        <w:spacing w:after="200" w:line="276" w:lineRule="auto"/>
        <w:contextualSpacing/>
        <w:rPr>
          <w:rFonts w:eastAsia="Calibri" w:cs="Arial"/>
          <w:szCs w:val="22"/>
          <w:lang w:eastAsia="en-US"/>
        </w:rPr>
      </w:pPr>
    </w:p>
    <w:p w14:paraId="5C54AFF6" w14:textId="274EE67A" w:rsidR="007B77F3" w:rsidRDefault="007B77F3">
      <w:pPr>
        <w:spacing w:line="240" w:lineRule="auto"/>
        <w:rPr>
          <w:rFonts w:eastAsiaTheme="majorEastAsia" w:cs="Arial"/>
          <w:b/>
          <w:bCs/>
          <w:sz w:val="26"/>
          <w:szCs w:val="26"/>
          <w:lang w:eastAsia="en-US"/>
        </w:rPr>
      </w:pPr>
      <w:bookmarkStart w:id="1" w:name="_Toc31808435"/>
      <w:r>
        <w:rPr>
          <w:rFonts w:cs="Arial"/>
        </w:rPr>
        <w:br w:type="page"/>
      </w:r>
    </w:p>
    <w:p w14:paraId="75F55745" w14:textId="77777777" w:rsidR="007B77F3" w:rsidRDefault="007B77F3" w:rsidP="00F25634">
      <w:pPr>
        <w:pStyle w:val="Heading2"/>
        <w:spacing w:before="0" w:line="240" w:lineRule="auto"/>
        <w:rPr>
          <w:rFonts w:ascii="Arial" w:hAnsi="Arial" w:cs="Arial"/>
          <w:color w:val="auto"/>
        </w:rPr>
      </w:pPr>
    </w:p>
    <w:bookmarkEnd w:id="1"/>
    <w:p w14:paraId="5D9818B3" w14:textId="7687B0D4" w:rsidR="00F25634" w:rsidRDefault="00F25634" w:rsidP="00D07D3E">
      <w:pPr>
        <w:pStyle w:val="Heading2"/>
        <w:spacing w:before="0" w:line="240" w:lineRule="auto"/>
        <w:rPr>
          <w:rFonts w:cs="Arial"/>
        </w:rPr>
      </w:pPr>
    </w:p>
    <w:tbl>
      <w:tblPr>
        <w:tblpPr w:leftFromText="180" w:rightFromText="180" w:vertAnchor="page" w:horzAnchor="margin" w:tblpXSpec="center" w:tblpY="214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1276"/>
        <w:gridCol w:w="3436"/>
        <w:gridCol w:w="1951"/>
        <w:gridCol w:w="1134"/>
      </w:tblGrid>
      <w:tr w:rsidR="004652E6" w:rsidRPr="00107146" w14:paraId="4CB3C299" w14:textId="77777777" w:rsidTr="001B7AA4">
        <w:trPr>
          <w:trHeight w:val="582"/>
        </w:trPr>
        <w:tc>
          <w:tcPr>
            <w:tcW w:w="15276" w:type="dxa"/>
            <w:gridSpan w:val="5"/>
            <w:shd w:val="clear" w:color="auto" w:fill="365F91"/>
          </w:tcPr>
          <w:p w14:paraId="09609109" w14:textId="77777777" w:rsidR="004652E6" w:rsidRDefault="004652E6" w:rsidP="004652E6">
            <w:pPr>
              <w:rPr>
                <w:rFonts w:cs="Arial"/>
                <w:b/>
                <w:color w:val="FFFFFF"/>
                <w:szCs w:val="22"/>
              </w:rPr>
            </w:pPr>
            <w:r>
              <w:rPr>
                <w:rFonts w:cs="Arial"/>
                <w:b/>
                <w:color w:val="FFFFFF"/>
                <w:szCs w:val="22"/>
              </w:rPr>
              <w:t>3.1</w:t>
            </w:r>
            <w:r w:rsidR="00C4672E">
              <w:rPr>
                <w:rFonts w:cs="Arial"/>
                <w:b/>
                <w:color w:val="FFFFFF"/>
                <w:szCs w:val="22"/>
              </w:rPr>
              <w:t xml:space="preserve">  Action plan: </w:t>
            </w:r>
            <w:r>
              <w:rPr>
                <w:rFonts w:cs="Arial"/>
                <w:b/>
                <w:color w:val="FFFFFF"/>
                <w:szCs w:val="22"/>
              </w:rPr>
              <w:t xml:space="preserve"> Prevention and treatment of excess weight in </w:t>
            </w:r>
            <w:r w:rsidRPr="00107146">
              <w:rPr>
                <w:rFonts w:cs="Arial"/>
                <w:b/>
                <w:color w:val="FFFFFF"/>
                <w:szCs w:val="22"/>
              </w:rPr>
              <w:t>Early Years</w:t>
            </w:r>
          </w:p>
          <w:p w14:paraId="20ED5A73" w14:textId="0C5B2EFE" w:rsidR="00DF1D72" w:rsidRPr="00107146" w:rsidRDefault="00DF1D72" w:rsidP="004652E6">
            <w:pPr>
              <w:rPr>
                <w:rFonts w:cs="Arial"/>
                <w:b/>
                <w:color w:val="FFFFFF"/>
                <w:szCs w:val="22"/>
              </w:rPr>
            </w:pPr>
            <w:r>
              <w:rPr>
                <w:rFonts w:cs="Arial"/>
                <w:b/>
                <w:color w:val="FFFFFF"/>
                <w:szCs w:val="22"/>
              </w:rPr>
              <w:t xml:space="preserve">System leader: </w:t>
            </w:r>
            <w:r w:rsidR="00D10724">
              <w:rPr>
                <w:rFonts w:cs="Arial"/>
                <w:b/>
                <w:color w:val="FFFFFF"/>
                <w:szCs w:val="22"/>
              </w:rPr>
              <w:t xml:space="preserve">Andrea Lagos – Public Health </w:t>
            </w:r>
            <w:r>
              <w:rPr>
                <w:rFonts w:cs="Arial"/>
                <w:b/>
                <w:color w:val="FFFFFF"/>
                <w:szCs w:val="22"/>
              </w:rPr>
              <w:t>tbc</w:t>
            </w:r>
            <w:r w:rsidR="00D10724">
              <w:rPr>
                <w:rFonts w:cs="Arial"/>
                <w:b/>
                <w:color w:val="FFFFFF"/>
                <w:szCs w:val="22"/>
              </w:rPr>
              <w:t xml:space="preserve"> (this is draft awaiting Andreas return to work in March 20)</w:t>
            </w:r>
          </w:p>
        </w:tc>
      </w:tr>
      <w:tr w:rsidR="004652E6" w:rsidRPr="00107146" w14:paraId="10800638" w14:textId="77777777" w:rsidTr="00D10724">
        <w:trPr>
          <w:trHeight w:val="358"/>
        </w:trPr>
        <w:tc>
          <w:tcPr>
            <w:tcW w:w="7479" w:type="dxa"/>
            <w:shd w:val="clear" w:color="auto" w:fill="DBE5F1"/>
          </w:tcPr>
          <w:p w14:paraId="273D32BD" w14:textId="77777777" w:rsidR="004652E6" w:rsidRPr="00107146" w:rsidRDefault="004652E6" w:rsidP="004652E6">
            <w:pPr>
              <w:rPr>
                <w:rFonts w:cs="Arial"/>
                <w:b/>
                <w:szCs w:val="22"/>
              </w:rPr>
            </w:pPr>
            <w:r>
              <w:rPr>
                <w:rFonts w:cs="Arial"/>
                <w:b/>
                <w:szCs w:val="22"/>
              </w:rPr>
              <w:t>Strategic Actions for Pathway Group:</w:t>
            </w:r>
          </w:p>
        </w:tc>
        <w:tc>
          <w:tcPr>
            <w:tcW w:w="1276" w:type="dxa"/>
            <w:shd w:val="clear" w:color="auto" w:fill="DBE5F1"/>
          </w:tcPr>
          <w:p w14:paraId="71D03740" w14:textId="77777777" w:rsidR="004652E6" w:rsidRPr="00107146" w:rsidRDefault="004652E6" w:rsidP="004652E6">
            <w:pPr>
              <w:rPr>
                <w:rFonts w:cs="Arial"/>
                <w:b/>
                <w:szCs w:val="22"/>
              </w:rPr>
            </w:pPr>
            <w:r w:rsidRPr="00107146">
              <w:rPr>
                <w:rFonts w:cs="Arial"/>
                <w:b/>
                <w:szCs w:val="22"/>
              </w:rPr>
              <w:t>Lead</w:t>
            </w:r>
          </w:p>
        </w:tc>
        <w:tc>
          <w:tcPr>
            <w:tcW w:w="3436" w:type="dxa"/>
            <w:shd w:val="clear" w:color="auto" w:fill="DBE5F1"/>
          </w:tcPr>
          <w:p w14:paraId="5BE49419" w14:textId="77777777" w:rsidR="004652E6" w:rsidRPr="00107146" w:rsidRDefault="004652E6" w:rsidP="004652E6">
            <w:pPr>
              <w:rPr>
                <w:rFonts w:cs="Arial"/>
                <w:b/>
                <w:szCs w:val="22"/>
              </w:rPr>
            </w:pPr>
            <w:r>
              <w:rPr>
                <w:rFonts w:cs="Arial"/>
                <w:b/>
                <w:szCs w:val="22"/>
              </w:rPr>
              <w:t>Success Measure</w:t>
            </w:r>
          </w:p>
        </w:tc>
        <w:tc>
          <w:tcPr>
            <w:tcW w:w="1951" w:type="dxa"/>
            <w:shd w:val="clear" w:color="auto" w:fill="DBE5F1"/>
          </w:tcPr>
          <w:p w14:paraId="6B127B0A" w14:textId="77777777" w:rsidR="004652E6" w:rsidRPr="00107146" w:rsidRDefault="004652E6" w:rsidP="004652E6">
            <w:pPr>
              <w:jc w:val="center"/>
              <w:rPr>
                <w:rFonts w:cs="Arial"/>
                <w:b/>
                <w:szCs w:val="22"/>
              </w:rPr>
            </w:pPr>
            <w:r>
              <w:rPr>
                <w:rFonts w:cs="Arial"/>
                <w:b/>
                <w:szCs w:val="22"/>
              </w:rPr>
              <w:t>KPI</w:t>
            </w:r>
          </w:p>
        </w:tc>
        <w:tc>
          <w:tcPr>
            <w:tcW w:w="1134" w:type="dxa"/>
            <w:shd w:val="clear" w:color="auto" w:fill="DBE5F1"/>
          </w:tcPr>
          <w:p w14:paraId="3F07276B" w14:textId="77777777" w:rsidR="004652E6" w:rsidRPr="00107146" w:rsidRDefault="004652E6" w:rsidP="004652E6">
            <w:pPr>
              <w:rPr>
                <w:rFonts w:cs="Arial"/>
                <w:b/>
                <w:szCs w:val="22"/>
              </w:rPr>
            </w:pPr>
            <w:r w:rsidRPr="00107146">
              <w:rPr>
                <w:rFonts w:cs="Arial"/>
                <w:b/>
                <w:szCs w:val="22"/>
              </w:rPr>
              <w:t>Date</w:t>
            </w:r>
          </w:p>
        </w:tc>
      </w:tr>
      <w:tr w:rsidR="00D10724" w:rsidRPr="00107146" w14:paraId="5F9AC623" w14:textId="77777777" w:rsidTr="00D10724">
        <w:tc>
          <w:tcPr>
            <w:tcW w:w="7479" w:type="dxa"/>
            <w:shd w:val="clear" w:color="auto" w:fill="auto"/>
          </w:tcPr>
          <w:p w14:paraId="1A7B5DB9" w14:textId="5AEC41E2" w:rsidR="00D10724" w:rsidRDefault="00D10724" w:rsidP="005D6EFB">
            <w:pPr>
              <w:numPr>
                <w:ilvl w:val="0"/>
                <w:numId w:val="3"/>
              </w:numPr>
              <w:rPr>
                <w:rFonts w:cs="Arial"/>
                <w:szCs w:val="22"/>
              </w:rPr>
            </w:pPr>
            <w:r>
              <w:rPr>
                <w:rFonts w:cs="Arial"/>
                <w:szCs w:val="22"/>
              </w:rPr>
              <w:t>Incorporate and promote local physical activity services in early years settings</w:t>
            </w:r>
            <w:r w:rsidRPr="00107146">
              <w:rPr>
                <w:rFonts w:cs="Arial"/>
                <w:szCs w:val="22"/>
              </w:rPr>
              <w:t xml:space="preserve"> </w:t>
            </w:r>
            <w:r>
              <w:rPr>
                <w:rFonts w:cs="Arial"/>
                <w:szCs w:val="22"/>
              </w:rPr>
              <w:t>including the promotion and monitoring of Busy Feet</w:t>
            </w:r>
          </w:p>
          <w:p w14:paraId="3E965BE1" w14:textId="77777777" w:rsidR="00D10724" w:rsidRPr="00E77EC6" w:rsidRDefault="00D10724" w:rsidP="00D10724">
            <w:pPr>
              <w:spacing w:line="240" w:lineRule="auto"/>
              <w:ind w:left="720"/>
              <w:rPr>
                <w:rFonts w:cs="Arial"/>
                <w:szCs w:val="22"/>
              </w:rPr>
            </w:pPr>
          </w:p>
          <w:p w14:paraId="63581DAB" w14:textId="46FB1505" w:rsidR="00D10724" w:rsidRPr="00D749E9" w:rsidRDefault="00D10724" w:rsidP="005D6EFB">
            <w:pPr>
              <w:numPr>
                <w:ilvl w:val="0"/>
                <w:numId w:val="3"/>
              </w:numPr>
              <w:rPr>
                <w:rFonts w:cs="Arial"/>
                <w:szCs w:val="22"/>
              </w:rPr>
            </w:pPr>
            <w:r w:rsidRPr="00D749E9">
              <w:rPr>
                <w:rFonts w:cs="Arial"/>
                <w:szCs w:val="22"/>
              </w:rPr>
              <w:t xml:space="preserve">Continuation of healthy eating </w:t>
            </w:r>
            <w:r w:rsidR="00D749E9">
              <w:rPr>
                <w:rFonts w:cs="Arial"/>
                <w:szCs w:val="22"/>
              </w:rPr>
              <w:t xml:space="preserve">as part of the healthy lifestyle </w:t>
            </w:r>
            <w:r w:rsidRPr="00D749E9">
              <w:rPr>
                <w:rFonts w:cs="Arial"/>
                <w:szCs w:val="22"/>
              </w:rPr>
              <w:t>work</w:t>
            </w:r>
            <w:r w:rsidR="00D749E9" w:rsidRPr="00D749E9">
              <w:rPr>
                <w:rFonts w:cs="Arial"/>
                <w:szCs w:val="22"/>
              </w:rPr>
              <w:t xml:space="preserve"> by </w:t>
            </w:r>
            <w:r w:rsidR="00D749E9" w:rsidRPr="00D749E9">
              <w:rPr>
                <w:rFonts w:cs="Arial"/>
              </w:rPr>
              <w:t xml:space="preserve"> Early Support services (including Children’s Centres)</w:t>
            </w:r>
          </w:p>
          <w:p w14:paraId="60E9ACBB" w14:textId="72209A93" w:rsidR="0088779B" w:rsidRDefault="0088779B" w:rsidP="005D6EFB">
            <w:pPr>
              <w:numPr>
                <w:ilvl w:val="0"/>
                <w:numId w:val="3"/>
              </w:numPr>
              <w:rPr>
                <w:rFonts w:cs="Arial"/>
                <w:szCs w:val="22"/>
              </w:rPr>
            </w:pPr>
            <w:r>
              <w:rPr>
                <w:rFonts w:cs="Arial"/>
                <w:szCs w:val="22"/>
              </w:rPr>
              <w:t>The incorporation of the Baby Buddy app into the pathway to make use of the resource including the videos available</w:t>
            </w:r>
            <w:r w:rsidR="00221050">
              <w:rPr>
                <w:rFonts w:cs="Arial"/>
                <w:szCs w:val="22"/>
              </w:rPr>
              <w:t xml:space="preserve"> (as part of training below)</w:t>
            </w:r>
          </w:p>
          <w:p w14:paraId="294F9963" w14:textId="3E1ADBC0" w:rsidR="00D10724" w:rsidRPr="00107146" w:rsidRDefault="00D10724" w:rsidP="0088779B">
            <w:pPr>
              <w:numPr>
                <w:ilvl w:val="0"/>
                <w:numId w:val="3"/>
              </w:numPr>
              <w:rPr>
                <w:rFonts w:cs="Arial"/>
                <w:szCs w:val="22"/>
              </w:rPr>
            </w:pPr>
            <w:r w:rsidRPr="00FB2D9A">
              <w:rPr>
                <w:rFonts w:cs="Arial"/>
                <w:szCs w:val="22"/>
              </w:rPr>
              <w:t xml:space="preserve">Any changes to the pathway should also include </w:t>
            </w:r>
            <w:r>
              <w:rPr>
                <w:rFonts w:cs="Arial"/>
                <w:szCs w:val="22"/>
              </w:rPr>
              <w:t>training on the key messages for brief interventions for School Nurses, Primary Care and Health V</w:t>
            </w:r>
            <w:r w:rsidRPr="00FB2D9A">
              <w:rPr>
                <w:rFonts w:cs="Arial"/>
                <w:szCs w:val="22"/>
              </w:rPr>
              <w:t xml:space="preserve">isiting </w:t>
            </w:r>
            <w:r w:rsidR="0088779B">
              <w:rPr>
                <w:rFonts w:cs="Arial"/>
                <w:szCs w:val="22"/>
              </w:rPr>
              <w:t>so that they</w:t>
            </w:r>
            <w:r w:rsidRPr="00FB2D9A">
              <w:rPr>
                <w:rFonts w:cs="Arial"/>
                <w:szCs w:val="22"/>
              </w:rPr>
              <w:t xml:space="preserve"> </w:t>
            </w:r>
            <w:r>
              <w:rPr>
                <w:rFonts w:cs="Arial"/>
                <w:szCs w:val="22"/>
              </w:rPr>
              <w:t xml:space="preserve">have the messages and tools to use </w:t>
            </w:r>
            <w:r w:rsidRPr="00FB2D9A">
              <w:rPr>
                <w:rFonts w:cs="Arial"/>
                <w:szCs w:val="22"/>
              </w:rPr>
              <w:t xml:space="preserve">contact time effectively </w:t>
            </w:r>
            <w:r>
              <w:rPr>
                <w:rFonts w:cs="Arial"/>
                <w:szCs w:val="22"/>
              </w:rPr>
              <w:t xml:space="preserve">and include best practice on </w:t>
            </w:r>
            <w:r w:rsidR="0088779B">
              <w:rPr>
                <w:rFonts w:cs="Arial"/>
                <w:szCs w:val="22"/>
              </w:rPr>
              <w:t xml:space="preserve">cultural requirements, </w:t>
            </w:r>
            <w:r>
              <w:rPr>
                <w:rFonts w:cs="Arial"/>
                <w:szCs w:val="22"/>
              </w:rPr>
              <w:t>positive self est</w:t>
            </w:r>
            <w:r w:rsidR="0088779B">
              <w:rPr>
                <w:rFonts w:cs="Arial"/>
                <w:szCs w:val="22"/>
              </w:rPr>
              <w:t>eem, body image.</w:t>
            </w:r>
          </w:p>
        </w:tc>
        <w:tc>
          <w:tcPr>
            <w:tcW w:w="1276" w:type="dxa"/>
            <w:shd w:val="clear" w:color="auto" w:fill="auto"/>
          </w:tcPr>
          <w:p w14:paraId="2EC6044D" w14:textId="77777777" w:rsidR="00D10724" w:rsidRPr="007A4AC6" w:rsidRDefault="00D10724" w:rsidP="00D10724">
            <w:pPr>
              <w:spacing w:line="240" w:lineRule="auto"/>
              <w:rPr>
                <w:rFonts w:cs="Arial"/>
                <w:sz w:val="18"/>
                <w:szCs w:val="18"/>
              </w:rPr>
            </w:pPr>
            <w:r>
              <w:rPr>
                <w:rFonts w:cs="Arial"/>
                <w:sz w:val="18"/>
                <w:szCs w:val="18"/>
              </w:rPr>
              <w:t xml:space="preserve">Public Health </w:t>
            </w:r>
          </w:p>
        </w:tc>
        <w:tc>
          <w:tcPr>
            <w:tcW w:w="3436" w:type="dxa"/>
          </w:tcPr>
          <w:p w14:paraId="735BAF74" w14:textId="6C047764" w:rsidR="00D10724" w:rsidRDefault="00D10724" w:rsidP="00D10724">
            <w:pPr>
              <w:spacing w:line="240" w:lineRule="auto"/>
              <w:rPr>
                <w:rFonts w:cs="Arial"/>
                <w:sz w:val="18"/>
                <w:szCs w:val="18"/>
              </w:rPr>
            </w:pPr>
          </w:p>
          <w:p w14:paraId="3C8CA828" w14:textId="02652C25" w:rsidR="00D10724" w:rsidRPr="00D10724" w:rsidRDefault="00D10724" w:rsidP="005D6EFB">
            <w:pPr>
              <w:numPr>
                <w:ilvl w:val="0"/>
                <w:numId w:val="4"/>
              </w:numPr>
              <w:spacing w:line="240" w:lineRule="auto"/>
              <w:ind w:left="256" w:hanging="256"/>
              <w:rPr>
                <w:rFonts w:cs="Arial"/>
                <w:color w:val="000000" w:themeColor="text1"/>
                <w:sz w:val="18"/>
                <w:szCs w:val="18"/>
              </w:rPr>
            </w:pPr>
            <w:r w:rsidRPr="00D10724">
              <w:rPr>
                <w:rFonts w:cs="Arial"/>
                <w:color w:val="000000" w:themeColor="text1"/>
                <w:sz w:val="18"/>
                <w:szCs w:val="18"/>
              </w:rPr>
              <w:t>Number of EY settings trained and delivering Busy Feet</w:t>
            </w:r>
          </w:p>
          <w:p w14:paraId="7B1BE8AF" w14:textId="77777777" w:rsidR="00D10724" w:rsidRDefault="00D10724" w:rsidP="00D10724">
            <w:pPr>
              <w:spacing w:line="240" w:lineRule="auto"/>
              <w:ind w:left="256"/>
              <w:rPr>
                <w:rFonts w:cs="Arial"/>
                <w:color w:val="000000" w:themeColor="text1"/>
                <w:sz w:val="18"/>
                <w:szCs w:val="18"/>
              </w:rPr>
            </w:pPr>
          </w:p>
          <w:p w14:paraId="4D6257CB" w14:textId="77777777" w:rsidR="00D749E9" w:rsidRDefault="00D749E9" w:rsidP="00D10724">
            <w:pPr>
              <w:spacing w:line="240" w:lineRule="auto"/>
              <w:ind w:left="256"/>
              <w:rPr>
                <w:rFonts w:cs="Arial"/>
                <w:color w:val="000000" w:themeColor="text1"/>
                <w:sz w:val="18"/>
                <w:szCs w:val="18"/>
              </w:rPr>
            </w:pPr>
          </w:p>
          <w:p w14:paraId="4F2039F2" w14:textId="77777777" w:rsidR="0088779B" w:rsidRPr="00D10724" w:rsidRDefault="0088779B" w:rsidP="00D10724">
            <w:pPr>
              <w:spacing w:line="240" w:lineRule="auto"/>
              <w:ind w:left="256"/>
              <w:rPr>
                <w:rFonts w:cs="Arial"/>
                <w:color w:val="000000" w:themeColor="text1"/>
                <w:sz w:val="18"/>
                <w:szCs w:val="18"/>
              </w:rPr>
            </w:pPr>
          </w:p>
          <w:p w14:paraId="4B02ED2B" w14:textId="0F1EFC08" w:rsidR="0088779B" w:rsidRPr="00D749E9" w:rsidRDefault="0088779B" w:rsidP="0088779B">
            <w:pPr>
              <w:pStyle w:val="ListParagraph"/>
              <w:numPr>
                <w:ilvl w:val="0"/>
                <w:numId w:val="4"/>
              </w:numPr>
              <w:spacing w:line="240" w:lineRule="auto"/>
              <w:ind w:left="317" w:hanging="283"/>
              <w:rPr>
                <w:rFonts w:cs="Arial"/>
                <w:color w:val="000000" w:themeColor="text1"/>
                <w:sz w:val="18"/>
                <w:szCs w:val="18"/>
              </w:rPr>
            </w:pPr>
            <w:r w:rsidRPr="00D749E9">
              <w:rPr>
                <w:rFonts w:cs="Arial"/>
                <w:color w:val="000000" w:themeColor="text1"/>
                <w:sz w:val="18"/>
                <w:szCs w:val="18"/>
              </w:rPr>
              <w:t>Tbc</w:t>
            </w:r>
            <w:r w:rsidR="00D749E9" w:rsidRPr="00D749E9">
              <w:rPr>
                <w:rFonts w:cs="Arial"/>
                <w:color w:val="000000" w:themeColor="text1"/>
                <w:sz w:val="18"/>
                <w:szCs w:val="18"/>
              </w:rPr>
              <w:t xml:space="preserve"> </w:t>
            </w:r>
            <w:r w:rsidR="00D749E9" w:rsidRPr="00D749E9">
              <w:rPr>
                <w:rFonts w:cs="Arial"/>
                <w:color w:val="1F497D"/>
              </w:rPr>
              <w:t xml:space="preserve"> </w:t>
            </w:r>
          </w:p>
          <w:p w14:paraId="32B77C6C" w14:textId="77777777" w:rsidR="00D749E9" w:rsidRPr="00D749E9" w:rsidRDefault="00D749E9" w:rsidP="00D749E9">
            <w:pPr>
              <w:pStyle w:val="ListParagraph"/>
              <w:spacing w:line="240" w:lineRule="auto"/>
              <w:ind w:left="317"/>
              <w:rPr>
                <w:rFonts w:cs="Arial"/>
                <w:color w:val="000000" w:themeColor="text1"/>
                <w:sz w:val="18"/>
                <w:szCs w:val="18"/>
              </w:rPr>
            </w:pPr>
          </w:p>
          <w:p w14:paraId="7E20AF18" w14:textId="05C02451" w:rsidR="0088779B" w:rsidRPr="0088779B" w:rsidRDefault="0088779B" w:rsidP="0088779B">
            <w:pPr>
              <w:pStyle w:val="ListParagraph"/>
              <w:numPr>
                <w:ilvl w:val="0"/>
                <w:numId w:val="4"/>
              </w:numPr>
              <w:spacing w:line="240" w:lineRule="auto"/>
              <w:ind w:left="317" w:hanging="283"/>
              <w:rPr>
                <w:rFonts w:cs="Arial"/>
                <w:color w:val="000000" w:themeColor="text1"/>
                <w:sz w:val="18"/>
                <w:szCs w:val="18"/>
              </w:rPr>
            </w:pPr>
            <w:r>
              <w:rPr>
                <w:rFonts w:cs="Arial"/>
                <w:color w:val="000000" w:themeColor="text1"/>
                <w:sz w:val="18"/>
                <w:szCs w:val="18"/>
              </w:rPr>
              <w:t xml:space="preserve">Development of pathway and guidance </w:t>
            </w:r>
          </w:p>
          <w:p w14:paraId="35872088" w14:textId="77777777" w:rsidR="00D10724" w:rsidRDefault="00D10724" w:rsidP="00D10724">
            <w:pPr>
              <w:spacing w:line="240" w:lineRule="auto"/>
              <w:ind w:left="256"/>
              <w:rPr>
                <w:rFonts w:cs="Arial"/>
                <w:color w:val="000000" w:themeColor="text1"/>
                <w:sz w:val="18"/>
                <w:szCs w:val="18"/>
              </w:rPr>
            </w:pPr>
          </w:p>
          <w:p w14:paraId="276D28BF" w14:textId="77777777" w:rsidR="0088779B" w:rsidRDefault="0088779B" w:rsidP="00D10724">
            <w:pPr>
              <w:spacing w:line="240" w:lineRule="auto"/>
              <w:ind w:left="256"/>
              <w:rPr>
                <w:rFonts w:cs="Arial"/>
                <w:color w:val="000000" w:themeColor="text1"/>
                <w:sz w:val="18"/>
                <w:szCs w:val="18"/>
              </w:rPr>
            </w:pPr>
          </w:p>
          <w:p w14:paraId="4A516FB3" w14:textId="77777777" w:rsidR="0088779B" w:rsidRPr="00D10724" w:rsidRDefault="0088779B" w:rsidP="00D10724">
            <w:pPr>
              <w:spacing w:line="240" w:lineRule="auto"/>
              <w:ind w:left="256"/>
              <w:rPr>
                <w:rFonts w:cs="Arial"/>
                <w:color w:val="000000" w:themeColor="text1"/>
                <w:sz w:val="18"/>
                <w:szCs w:val="18"/>
              </w:rPr>
            </w:pPr>
          </w:p>
          <w:p w14:paraId="1F66EFF3" w14:textId="1F4B9E2C" w:rsidR="00D10724" w:rsidRDefault="00D10724" w:rsidP="005D6EFB">
            <w:pPr>
              <w:numPr>
                <w:ilvl w:val="0"/>
                <w:numId w:val="4"/>
              </w:numPr>
              <w:spacing w:line="240" w:lineRule="auto"/>
              <w:ind w:left="256" w:hanging="256"/>
              <w:rPr>
                <w:rFonts w:cs="Arial"/>
                <w:sz w:val="18"/>
                <w:szCs w:val="18"/>
              </w:rPr>
            </w:pPr>
            <w:r w:rsidRPr="00D10724">
              <w:rPr>
                <w:rFonts w:cs="Arial"/>
                <w:color w:val="000000" w:themeColor="text1"/>
                <w:sz w:val="18"/>
                <w:szCs w:val="18"/>
              </w:rPr>
              <w:t xml:space="preserve">Review of training needs, training provided, number attended and evaluation </w:t>
            </w:r>
          </w:p>
        </w:tc>
        <w:tc>
          <w:tcPr>
            <w:tcW w:w="1951" w:type="dxa"/>
          </w:tcPr>
          <w:p w14:paraId="28E58B85" w14:textId="77777777" w:rsidR="00D10724" w:rsidRDefault="00D10724" w:rsidP="00D10724">
            <w:pPr>
              <w:spacing w:line="240" w:lineRule="auto"/>
              <w:rPr>
                <w:rFonts w:cs="Arial"/>
                <w:sz w:val="18"/>
                <w:szCs w:val="18"/>
              </w:rPr>
            </w:pPr>
          </w:p>
          <w:p w14:paraId="4B100C07" w14:textId="285E663C" w:rsidR="00D10724" w:rsidRPr="004652E6" w:rsidRDefault="00D10724" w:rsidP="00D10724">
            <w:pPr>
              <w:pStyle w:val="ListParagraph"/>
              <w:spacing w:line="240" w:lineRule="auto"/>
              <w:ind w:left="0"/>
              <w:rPr>
                <w:rFonts w:cs="Arial"/>
                <w:sz w:val="18"/>
                <w:szCs w:val="18"/>
              </w:rPr>
            </w:pPr>
            <w:r>
              <w:rPr>
                <w:rFonts w:cs="Arial"/>
                <w:sz w:val="18"/>
                <w:szCs w:val="18"/>
              </w:rPr>
              <w:t>1 and 2.</w:t>
            </w:r>
            <w:r w:rsidRPr="004652E6">
              <w:rPr>
                <w:rFonts w:cs="Arial"/>
                <w:sz w:val="18"/>
                <w:szCs w:val="18"/>
              </w:rPr>
              <w:t xml:space="preserve">To have physical activity </w:t>
            </w:r>
            <w:r>
              <w:rPr>
                <w:rFonts w:cs="Arial"/>
                <w:sz w:val="18"/>
                <w:szCs w:val="18"/>
              </w:rPr>
              <w:t xml:space="preserve">and healthy eating </w:t>
            </w:r>
            <w:r w:rsidRPr="004652E6">
              <w:rPr>
                <w:rFonts w:cs="Arial"/>
                <w:sz w:val="18"/>
                <w:szCs w:val="18"/>
              </w:rPr>
              <w:t xml:space="preserve">opportunities </w:t>
            </w:r>
            <w:r w:rsidR="00D749E9">
              <w:rPr>
                <w:rFonts w:cs="Arial"/>
                <w:sz w:val="18"/>
                <w:szCs w:val="18"/>
              </w:rPr>
              <w:t xml:space="preserve">by </w:t>
            </w:r>
            <w:r w:rsidRPr="004652E6">
              <w:rPr>
                <w:rFonts w:cs="Arial"/>
                <w:sz w:val="18"/>
                <w:szCs w:val="18"/>
              </w:rPr>
              <w:t xml:space="preserve">in </w:t>
            </w:r>
            <w:r w:rsidR="00D749E9">
              <w:rPr>
                <w:rFonts w:cs="Arial"/>
                <w:sz w:val="18"/>
                <w:szCs w:val="18"/>
              </w:rPr>
              <w:t xml:space="preserve">Early Support Services in </w:t>
            </w:r>
            <w:r w:rsidR="00D749E9" w:rsidRPr="004652E6">
              <w:rPr>
                <w:rFonts w:cs="Arial"/>
                <w:sz w:val="18"/>
                <w:szCs w:val="18"/>
              </w:rPr>
              <w:t xml:space="preserve"> every </w:t>
            </w:r>
            <w:r w:rsidRPr="004652E6">
              <w:rPr>
                <w:rFonts w:cs="Arial"/>
                <w:sz w:val="18"/>
                <w:szCs w:val="18"/>
              </w:rPr>
              <w:t>Harrow Children’s Centre</w:t>
            </w:r>
          </w:p>
          <w:p w14:paraId="41AA3EB6" w14:textId="77777777" w:rsidR="00D10724" w:rsidRDefault="00D10724" w:rsidP="00D10724">
            <w:pPr>
              <w:spacing w:line="240" w:lineRule="auto"/>
              <w:rPr>
                <w:rFonts w:cs="Arial"/>
                <w:sz w:val="18"/>
                <w:szCs w:val="18"/>
              </w:rPr>
            </w:pPr>
          </w:p>
          <w:p w14:paraId="21C0F29E" w14:textId="77777777" w:rsidR="0088779B" w:rsidRDefault="0088779B" w:rsidP="00D10724">
            <w:pPr>
              <w:spacing w:line="240" w:lineRule="auto"/>
              <w:rPr>
                <w:rFonts w:cs="Arial"/>
                <w:sz w:val="18"/>
                <w:szCs w:val="18"/>
              </w:rPr>
            </w:pPr>
          </w:p>
          <w:p w14:paraId="4F87BD94" w14:textId="3F04381F" w:rsidR="00D10724" w:rsidRPr="001B7AA4" w:rsidRDefault="0088779B" w:rsidP="00D10724">
            <w:pPr>
              <w:tabs>
                <w:tab w:val="left" w:pos="142"/>
                <w:tab w:val="left" w:pos="283"/>
              </w:tabs>
              <w:spacing w:line="240" w:lineRule="auto"/>
              <w:rPr>
                <w:rFonts w:cs="Arial"/>
                <w:sz w:val="18"/>
                <w:szCs w:val="18"/>
              </w:rPr>
            </w:pPr>
            <w:r>
              <w:rPr>
                <w:rFonts w:cs="Arial"/>
                <w:sz w:val="20"/>
                <w:szCs w:val="20"/>
              </w:rPr>
              <w:t xml:space="preserve">3 and 4. </w:t>
            </w:r>
            <w:r w:rsidR="00D10724" w:rsidRPr="001B7AA4">
              <w:rPr>
                <w:rFonts w:cs="Arial"/>
                <w:sz w:val="20"/>
                <w:szCs w:val="20"/>
              </w:rPr>
              <w:t>To have a specified tier  1 and 2 pathway that is communicated to all professionals</w:t>
            </w:r>
          </w:p>
        </w:tc>
        <w:tc>
          <w:tcPr>
            <w:tcW w:w="1134" w:type="dxa"/>
            <w:shd w:val="clear" w:color="auto" w:fill="auto"/>
          </w:tcPr>
          <w:p w14:paraId="7AAB2E49" w14:textId="77777777" w:rsidR="00D10724" w:rsidRDefault="00D10724" w:rsidP="00D10724">
            <w:pPr>
              <w:rPr>
                <w:rFonts w:cs="Arial"/>
                <w:szCs w:val="22"/>
              </w:rPr>
            </w:pPr>
          </w:p>
          <w:p w14:paraId="01A4724E" w14:textId="77777777" w:rsidR="00D10724" w:rsidRDefault="00D10724" w:rsidP="00D10724">
            <w:pPr>
              <w:rPr>
                <w:rFonts w:cs="Arial"/>
                <w:szCs w:val="22"/>
              </w:rPr>
            </w:pPr>
            <w:r>
              <w:rPr>
                <w:rFonts w:cs="Arial"/>
                <w:szCs w:val="22"/>
              </w:rPr>
              <w:t>Mar 21</w:t>
            </w:r>
          </w:p>
          <w:p w14:paraId="1CC1D66E" w14:textId="77777777" w:rsidR="00D10724" w:rsidRDefault="00D10724" w:rsidP="00D10724">
            <w:pPr>
              <w:rPr>
                <w:rFonts w:cs="Arial"/>
                <w:szCs w:val="22"/>
              </w:rPr>
            </w:pPr>
          </w:p>
          <w:p w14:paraId="534C075D" w14:textId="77777777" w:rsidR="00D10724" w:rsidRDefault="00D10724" w:rsidP="00D10724">
            <w:pPr>
              <w:rPr>
                <w:rFonts w:cs="Arial"/>
                <w:szCs w:val="22"/>
              </w:rPr>
            </w:pPr>
          </w:p>
          <w:p w14:paraId="26C3521E" w14:textId="77777777" w:rsidR="00D10724" w:rsidRDefault="00D10724" w:rsidP="00D10724">
            <w:pPr>
              <w:rPr>
                <w:rFonts w:cs="Arial"/>
                <w:szCs w:val="22"/>
              </w:rPr>
            </w:pPr>
          </w:p>
          <w:p w14:paraId="022858F7" w14:textId="77777777" w:rsidR="0088779B" w:rsidRDefault="0088779B" w:rsidP="00D10724">
            <w:pPr>
              <w:rPr>
                <w:rFonts w:cs="Arial"/>
                <w:szCs w:val="22"/>
              </w:rPr>
            </w:pPr>
          </w:p>
          <w:p w14:paraId="55C7732F" w14:textId="2E320418" w:rsidR="00D10724" w:rsidRPr="00107146" w:rsidRDefault="00D10724" w:rsidP="00D10724">
            <w:pPr>
              <w:rPr>
                <w:rFonts w:cs="Arial"/>
                <w:szCs w:val="22"/>
              </w:rPr>
            </w:pPr>
            <w:r>
              <w:rPr>
                <w:rFonts w:cs="Arial"/>
                <w:szCs w:val="22"/>
              </w:rPr>
              <w:t>Mar 21</w:t>
            </w:r>
          </w:p>
        </w:tc>
      </w:tr>
    </w:tbl>
    <w:p w14:paraId="2EF86B76" w14:textId="4D4A1ADA" w:rsidR="0032072C" w:rsidRDefault="0032072C">
      <w:pPr>
        <w:spacing w:line="240" w:lineRule="auto"/>
        <w:rPr>
          <w:rFonts w:cs="Arial"/>
        </w:rPr>
      </w:pPr>
    </w:p>
    <w:p w14:paraId="2EF4EBF0" w14:textId="77777777" w:rsidR="0032072C" w:rsidRDefault="0032072C">
      <w:pPr>
        <w:spacing w:line="240" w:lineRule="auto"/>
        <w:rPr>
          <w:rFonts w:cs="Arial"/>
        </w:rPr>
      </w:pPr>
      <w:r>
        <w:rPr>
          <w:rFonts w:cs="Arial"/>
        </w:rPr>
        <w:br w:type="page"/>
      </w:r>
    </w:p>
    <w:p w14:paraId="0BB22BE1" w14:textId="77777777" w:rsidR="00F25634" w:rsidRDefault="00F25634">
      <w:pPr>
        <w:spacing w:line="240" w:lineRule="auto"/>
        <w:rPr>
          <w:rFonts w:cs="Arial"/>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2"/>
        <w:gridCol w:w="1275"/>
        <w:gridCol w:w="3544"/>
        <w:gridCol w:w="2126"/>
        <w:gridCol w:w="1134"/>
      </w:tblGrid>
      <w:tr w:rsidR="00F25634" w:rsidRPr="00107146" w14:paraId="43A51980" w14:textId="77777777" w:rsidTr="00221050">
        <w:trPr>
          <w:trHeight w:val="416"/>
        </w:trPr>
        <w:tc>
          <w:tcPr>
            <w:tcW w:w="15451" w:type="dxa"/>
            <w:gridSpan w:val="5"/>
            <w:shd w:val="clear" w:color="auto" w:fill="31849B"/>
          </w:tcPr>
          <w:p w14:paraId="5D8B734E" w14:textId="49D360FC" w:rsidR="00F25634" w:rsidRPr="00DF1D72" w:rsidRDefault="00C4672E" w:rsidP="005D6EFB">
            <w:pPr>
              <w:pStyle w:val="ListParagraph"/>
              <w:numPr>
                <w:ilvl w:val="1"/>
                <w:numId w:val="4"/>
              </w:numPr>
              <w:rPr>
                <w:rFonts w:cs="Arial"/>
                <w:b/>
                <w:color w:val="FFFFFF"/>
                <w:szCs w:val="22"/>
              </w:rPr>
            </w:pPr>
            <w:r w:rsidRPr="00DF1D72">
              <w:rPr>
                <w:rFonts w:cs="Arial"/>
                <w:b/>
                <w:color w:val="FFFFFF"/>
                <w:szCs w:val="22"/>
              </w:rPr>
              <w:t xml:space="preserve">Action plan: </w:t>
            </w:r>
            <w:r w:rsidR="00F25634" w:rsidRPr="00DF1D72">
              <w:rPr>
                <w:rFonts w:cs="Arial"/>
                <w:b/>
                <w:color w:val="FFFFFF"/>
                <w:szCs w:val="22"/>
              </w:rPr>
              <w:t>Prevention in Schools</w:t>
            </w:r>
          </w:p>
          <w:p w14:paraId="451EA4CD" w14:textId="4F25B0A8" w:rsidR="00DF1D72" w:rsidRPr="00DF1D72" w:rsidRDefault="00DF1D72" w:rsidP="005D6EFB">
            <w:pPr>
              <w:pStyle w:val="ListParagraph"/>
              <w:rPr>
                <w:rFonts w:cs="Arial"/>
                <w:b/>
                <w:color w:val="FFFFFF"/>
                <w:szCs w:val="22"/>
              </w:rPr>
            </w:pPr>
            <w:r>
              <w:rPr>
                <w:rFonts w:cs="Arial"/>
                <w:b/>
                <w:color w:val="FFFFFF"/>
                <w:szCs w:val="22"/>
              </w:rPr>
              <w:t xml:space="preserve">System leader: </w:t>
            </w:r>
            <w:r w:rsidR="005D6EFB">
              <w:rPr>
                <w:rFonts w:cs="Arial"/>
                <w:b/>
                <w:color w:val="FFFFFF"/>
                <w:szCs w:val="22"/>
              </w:rPr>
              <w:t>Rob Hawkes – School Improvement Team – Harrow Council/Andrea Lagos Public Health</w:t>
            </w:r>
            <w:r w:rsidR="0076659A">
              <w:rPr>
                <w:rFonts w:cs="Arial"/>
                <w:b/>
                <w:color w:val="FFFFFF"/>
                <w:szCs w:val="22"/>
              </w:rPr>
              <w:t>/Alicia Morton - Transport</w:t>
            </w:r>
          </w:p>
        </w:tc>
      </w:tr>
      <w:tr w:rsidR="00F25634" w:rsidRPr="00107146" w14:paraId="794A888E" w14:textId="77777777" w:rsidTr="00221050">
        <w:trPr>
          <w:trHeight w:val="358"/>
        </w:trPr>
        <w:tc>
          <w:tcPr>
            <w:tcW w:w="7372" w:type="dxa"/>
            <w:shd w:val="clear" w:color="auto" w:fill="DAEEF3"/>
          </w:tcPr>
          <w:p w14:paraId="021FF472" w14:textId="77777777" w:rsidR="00F25634" w:rsidRPr="00107146" w:rsidRDefault="00F25634" w:rsidP="00F25634">
            <w:pPr>
              <w:rPr>
                <w:rFonts w:cs="Arial"/>
                <w:b/>
                <w:szCs w:val="22"/>
              </w:rPr>
            </w:pPr>
            <w:r>
              <w:rPr>
                <w:rFonts w:cs="Arial"/>
                <w:b/>
                <w:szCs w:val="22"/>
              </w:rPr>
              <w:t>Strategic Actions for Pathway Group:</w:t>
            </w:r>
          </w:p>
        </w:tc>
        <w:tc>
          <w:tcPr>
            <w:tcW w:w="1275" w:type="dxa"/>
            <w:shd w:val="clear" w:color="auto" w:fill="DAEEF3"/>
          </w:tcPr>
          <w:p w14:paraId="1EF17D9A" w14:textId="77777777" w:rsidR="00F25634" w:rsidRPr="00107146" w:rsidRDefault="00F25634" w:rsidP="00F25634">
            <w:pPr>
              <w:rPr>
                <w:rFonts w:cs="Arial"/>
                <w:b/>
                <w:szCs w:val="22"/>
              </w:rPr>
            </w:pPr>
            <w:r w:rsidRPr="00107146">
              <w:rPr>
                <w:rFonts w:cs="Arial"/>
                <w:b/>
                <w:szCs w:val="22"/>
              </w:rPr>
              <w:t>Lead</w:t>
            </w:r>
          </w:p>
        </w:tc>
        <w:tc>
          <w:tcPr>
            <w:tcW w:w="3544" w:type="dxa"/>
            <w:shd w:val="clear" w:color="auto" w:fill="DAEEF3"/>
          </w:tcPr>
          <w:p w14:paraId="316C3BAA" w14:textId="77777777" w:rsidR="00F25634" w:rsidRPr="00107146" w:rsidRDefault="00F25634" w:rsidP="00F25634">
            <w:pPr>
              <w:jc w:val="center"/>
              <w:rPr>
                <w:rFonts w:cs="Arial"/>
                <w:b/>
                <w:szCs w:val="22"/>
              </w:rPr>
            </w:pPr>
            <w:r>
              <w:rPr>
                <w:rFonts w:cs="Arial"/>
                <w:b/>
                <w:szCs w:val="22"/>
              </w:rPr>
              <w:t>Success Measure</w:t>
            </w:r>
          </w:p>
        </w:tc>
        <w:tc>
          <w:tcPr>
            <w:tcW w:w="2126" w:type="dxa"/>
            <w:shd w:val="clear" w:color="auto" w:fill="DAEEF3"/>
          </w:tcPr>
          <w:p w14:paraId="2039B483" w14:textId="77777777" w:rsidR="00F25634" w:rsidRPr="00107146" w:rsidRDefault="00F25634" w:rsidP="00F25634">
            <w:pPr>
              <w:jc w:val="center"/>
              <w:rPr>
                <w:rFonts w:cs="Arial"/>
                <w:b/>
                <w:szCs w:val="22"/>
              </w:rPr>
            </w:pPr>
            <w:r>
              <w:rPr>
                <w:rFonts w:cs="Arial"/>
                <w:b/>
                <w:szCs w:val="22"/>
              </w:rPr>
              <w:t>KPI</w:t>
            </w:r>
          </w:p>
        </w:tc>
        <w:tc>
          <w:tcPr>
            <w:tcW w:w="1134" w:type="dxa"/>
            <w:shd w:val="clear" w:color="auto" w:fill="DAEEF3"/>
          </w:tcPr>
          <w:p w14:paraId="60CED191" w14:textId="77777777" w:rsidR="00F25634" w:rsidRPr="00107146" w:rsidRDefault="00F25634" w:rsidP="00F25634">
            <w:pPr>
              <w:jc w:val="center"/>
              <w:rPr>
                <w:rFonts w:cs="Arial"/>
                <w:b/>
                <w:szCs w:val="22"/>
              </w:rPr>
            </w:pPr>
            <w:r w:rsidRPr="00107146">
              <w:rPr>
                <w:rFonts w:cs="Arial"/>
                <w:b/>
                <w:szCs w:val="22"/>
              </w:rPr>
              <w:t>Date</w:t>
            </w:r>
          </w:p>
        </w:tc>
      </w:tr>
      <w:tr w:rsidR="00F25634" w:rsidRPr="00107146" w14:paraId="3C00DF71" w14:textId="77777777" w:rsidTr="00221050">
        <w:trPr>
          <w:trHeight w:val="2825"/>
        </w:trPr>
        <w:tc>
          <w:tcPr>
            <w:tcW w:w="7372" w:type="dxa"/>
            <w:shd w:val="clear" w:color="auto" w:fill="auto"/>
          </w:tcPr>
          <w:p w14:paraId="3B65AA78" w14:textId="6A6F29F3" w:rsidR="00F25634" w:rsidRPr="0032072C" w:rsidRDefault="00F25634" w:rsidP="005D6EFB">
            <w:pPr>
              <w:numPr>
                <w:ilvl w:val="0"/>
                <w:numId w:val="5"/>
              </w:numPr>
              <w:rPr>
                <w:rFonts w:cs="Arial"/>
                <w:color w:val="000000" w:themeColor="text1"/>
                <w:szCs w:val="22"/>
              </w:rPr>
            </w:pPr>
            <w:r w:rsidRPr="0032072C">
              <w:rPr>
                <w:rFonts w:cs="Arial"/>
                <w:color w:val="000000" w:themeColor="text1"/>
                <w:szCs w:val="22"/>
              </w:rPr>
              <w:t>Encourage schools to access specialist support particularly regarding the use of DfE School Sports funding</w:t>
            </w:r>
            <w:r w:rsidR="00F6183D" w:rsidRPr="0032072C">
              <w:rPr>
                <w:rFonts w:cs="Arial"/>
                <w:color w:val="000000" w:themeColor="text1"/>
                <w:szCs w:val="22"/>
              </w:rPr>
              <w:t xml:space="preserve"> tbc</w:t>
            </w:r>
          </w:p>
          <w:p w14:paraId="5A902503" w14:textId="77777777" w:rsidR="00845BBF" w:rsidRPr="0032072C" w:rsidRDefault="00845BBF" w:rsidP="00845BBF">
            <w:pPr>
              <w:ind w:left="720"/>
              <w:rPr>
                <w:rFonts w:cs="Arial"/>
                <w:color w:val="000000" w:themeColor="text1"/>
                <w:szCs w:val="22"/>
              </w:rPr>
            </w:pPr>
          </w:p>
          <w:p w14:paraId="4649933D" w14:textId="167188D7" w:rsidR="00F25634" w:rsidRPr="0032072C" w:rsidRDefault="00F25634" w:rsidP="005D6EFB">
            <w:pPr>
              <w:numPr>
                <w:ilvl w:val="0"/>
                <w:numId w:val="5"/>
              </w:numPr>
              <w:rPr>
                <w:rFonts w:cs="Arial"/>
                <w:color w:val="000000" w:themeColor="text1"/>
                <w:szCs w:val="22"/>
              </w:rPr>
            </w:pPr>
            <w:r w:rsidRPr="0032072C">
              <w:rPr>
                <w:rFonts w:cs="Arial"/>
                <w:color w:val="000000" w:themeColor="text1"/>
                <w:szCs w:val="22"/>
              </w:rPr>
              <w:t xml:space="preserve">Create </w:t>
            </w:r>
            <w:r w:rsidR="004652E6" w:rsidRPr="0032072C">
              <w:rPr>
                <w:rFonts w:cs="Arial"/>
                <w:color w:val="000000" w:themeColor="text1"/>
                <w:szCs w:val="22"/>
              </w:rPr>
              <w:t xml:space="preserve">support around fast food, water only schools and </w:t>
            </w:r>
            <w:r w:rsidR="00845BBF" w:rsidRPr="0032072C">
              <w:rPr>
                <w:rFonts w:cs="Arial"/>
                <w:color w:val="000000" w:themeColor="text1"/>
                <w:szCs w:val="22"/>
              </w:rPr>
              <w:t>healthy eating approaches in school</w:t>
            </w:r>
          </w:p>
          <w:p w14:paraId="7FB75D69" w14:textId="77777777" w:rsidR="00F25634" w:rsidRDefault="00F25634" w:rsidP="00F25634">
            <w:pPr>
              <w:ind w:left="720"/>
              <w:rPr>
                <w:rFonts w:cs="Arial"/>
                <w:sz w:val="18"/>
                <w:szCs w:val="18"/>
              </w:rPr>
            </w:pPr>
          </w:p>
          <w:p w14:paraId="43926DBC" w14:textId="77777777" w:rsidR="0076659A" w:rsidRDefault="0076659A" w:rsidP="0076659A">
            <w:pPr>
              <w:numPr>
                <w:ilvl w:val="0"/>
                <w:numId w:val="5"/>
              </w:numPr>
              <w:spacing w:line="240" w:lineRule="auto"/>
              <w:contextualSpacing/>
              <w:rPr>
                <w:rFonts w:cs="Arial"/>
              </w:rPr>
            </w:pPr>
            <w:r>
              <w:rPr>
                <w:rFonts w:cs="Arial"/>
              </w:rPr>
              <w:t xml:space="preserve">Schools should be encouraged to sign up to the Daily Mile and TfL’s STARS programme and other physical activity schemes and work closely with school nurses who can deliver health promotion workshops to schools. </w:t>
            </w:r>
          </w:p>
          <w:p w14:paraId="2C1DF230" w14:textId="77777777" w:rsidR="00974675" w:rsidRDefault="00974675" w:rsidP="00974675">
            <w:pPr>
              <w:spacing w:line="240" w:lineRule="auto"/>
              <w:ind w:left="720"/>
              <w:contextualSpacing/>
              <w:rPr>
                <w:rFonts w:cs="Arial"/>
              </w:rPr>
            </w:pPr>
          </w:p>
          <w:p w14:paraId="550D70B5" w14:textId="7C0064B2" w:rsidR="00845BBF" w:rsidRPr="00845BBF" w:rsidRDefault="00845BBF" w:rsidP="005D6EFB">
            <w:pPr>
              <w:numPr>
                <w:ilvl w:val="0"/>
                <w:numId w:val="5"/>
              </w:numPr>
              <w:spacing w:line="240" w:lineRule="auto"/>
              <w:contextualSpacing/>
              <w:rPr>
                <w:rFonts w:cs="Arial"/>
              </w:rPr>
            </w:pPr>
            <w:r>
              <w:rPr>
                <w:rFonts w:cs="Arial"/>
              </w:rPr>
              <w:t xml:space="preserve">The </w:t>
            </w:r>
            <w:r w:rsidR="00974675">
              <w:rPr>
                <w:rFonts w:cs="Arial"/>
              </w:rPr>
              <w:t xml:space="preserve">NCMP </w:t>
            </w:r>
            <w:r>
              <w:rPr>
                <w:rFonts w:cs="Arial"/>
              </w:rPr>
              <w:t>data on obesity by school should be used</w:t>
            </w:r>
            <w:r w:rsidR="00974675">
              <w:rPr>
                <w:rFonts w:cs="Arial"/>
              </w:rPr>
              <w:t xml:space="preserve"> address needs around healthy eating and keeping active </w:t>
            </w:r>
          </w:p>
        </w:tc>
        <w:tc>
          <w:tcPr>
            <w:tcW w:w="1275" w:type="dxa"/>
            <w:shd w:val="clear" w:color="auto" w:fill="auto"/>
          </w:tcPr>
          <w:p w14:paraId="7FA9B4C1" w14:textId="77777777" w:rsidR="00F25634" w:rsidRPr="00E77EC6" w:rsidRDefault="00F25634" w:rsidP="00F25634">
            <w:pPr>
              <w:spacing w:line="240" w:lineRule="auto"/>
              <w:rPr>
                <w:rFonts w:cs="Arial"/>
                <w:sz w:val="18"/>
                <w:szCs w:val="18"/>
              </w:rPr>
            </w:pPr>
            <w:r w:rsidRPr="00E77EC6">
              <w:rPr>
                <w:rFonts w:cs="Arial"/>
                <w:sz w:val="18"/>
                <w:szCs w:val="18"/>
              </w:rPr>
              <w:t>PH &amp; HSIP</w:t>
            </w:r>
          </w:p>
          <w:p w14:paraId="2C884A9F" w14:textId="77777777" w:rsidR="00F25634" w:rsidRDefault="00F25634" w:rsidP="00F25634">
            <w:pPr>
              <w:spacing w:line="240" w:lineRule="auto"/>
              <w:rPr>
                <w:rFonts w:cs="Arial"/>
                <w:sz w:val="18"/>
                <w:szCs w:val="18"/>
              </w:rPr>
            </w:pPr>
          </w:p>
          <w:p w14:paraId="03A38F01" w14:textId="77777777" w:rsidR="00F25634" w:rsidRDefault="00F25634" w:rsidP="00F25634">
            <w:pPr>
              <w:spacing w:line="240" w:lineRule="auto"/>
              <w:rPr>
                <w:rFonts w:cs="Arial"/>
                <w:sz w:val="18"/>
                <w:szCs w:val="18"/>
              </w:rPr>
            </w:pPr>
          </w:p>
          <w:p w14:paraId="34B1D9A7" w14:textId="77777777" w:rsidR="00F25634" w:rsidRDefault="00F25634" w:rsidP="00F25634">
            <w:pPr>
              <w:spacing w:line="240" w:lineRule="auto"/>
              <w:rPr>
                <w:rFonts w:cs="Arial"/>
                <w:sz w:val="18"/>
                <w:szCs w:val="18"/>
              </w:rPr>
            </w:pPr>
          </w:p>
          <w:p w14:paraId="25F7AFAA" w14:textId="77777777" w:rsidR="00F25634" w:rsidRDefault="00F25634" w:rsidP="00F25634">
            <w:pPr>
              <w:spacing w:line="240" w:lineRule="auto"/>
              <w:rPr>
                <w:rFonts w:cs="Arial"/>
                <w:sz w:val="18"/>
                <w:szCs w:val="18"/>
              </w:rPr>
            </w:pPr>
          </w:p>
          <w:p w14:paraId="2A1AD7FD" w14:textId="77777777" w:rsidR="00F25634" w:rsidRPr="00E77EC6" w:rsidRDefault="00F25634" w:rsidP="00F25634">
            <w:pPr>
              <w:spacing w:line="240" w:lineRule="auto"/>
              <w:rPr>
                <w:rFonts w:cs="Arial"/>
                <w:sz w:val="18"/>
                <w:szCs w:val="18"/>
              </w:rPr>
            </w:pPr>
            <w:r w:rsidRPr="00E77EC6">
              <w:rPr>
                <w:rFonts w:cs="Arial"/>
                <w:sz w:val="18"/>
                <w:szCs w:val="18"/>
              </w:rPr>
              <w:t>Public Health</w:t>
            </w:r>
          </w:p>
          <w:p w14:paraId="62DCC678" w14:textId="77777777" w:rsidR="00F25634" w:rsidRDefault="00F25634" w:rsidP="00F25634">
            <w:pPr>
              <w:rPr>
                <w:rFonts w:cs="Arial"/>
                <w:sz w:val="18"/>
                <w:szCs w:val="18"/>
              </w:rPr>
            </w:pPr>
          </w:p>
          <w:p w14:paraId="4AB6E753" w14:textId="77777777" w:rsidR="00F25634" w:rsidRDefault="00F25634" w:rsidP="00F25634">
            <w:pPr>
              <w:rPr>
                <w:rFonts w:cs="Arial"/>
                <w:sz w:val="18"/>
                <w:szCs w:val="18"/>
              </w:rPr>
            </w:pPr>
          </w:p>
          <w:p w14:paraId="65D52D0C" w14:textId="77777777" w:rsidR="00F25634" w:rsidRDefault="00F25634" w:rsidP="00F25634">
            <w:pPr>
              <w:rPr>
                <w:rFonts w:cs="Arial"/>
                <w:sz w:val="18"/>
                <w:szCs w:val="18"/>
              </w:rPr>
            </w:pPr>
          </w:p>
          <w:p w14:paraId="0A11A19E" w14:textId="77777777" w:rsidR="0076659A" w:rsidRPr="00E77EC6" w:rsidRDefault="00F25634" w:rsidP="0076659A">
            <w:pPr>
              <w:spacing w:line="240" w:lineRule="auto"/>
              <w:rPr>
                <w:rFonts w:cs="Arial"/>
                <w:sz w:val="18"/>
                <w:szCs w:val="18"/>
              </w:rPr>
            </w:pPr>
            <w:r w:rsidRPr="00E77EC6">
              <w:rPr>
                <w:rFonts w:cs="Arial"/>
                <w:sz w:val="18"/>
                <w:szCs w:val="18"/>
              </w:rPr>
              <w:t>Public Health</w:t>
            </w:r>
            <w:r w:rsidR="0076659A">
              <w:rPr>
                <w:rFonts w:cs="Arial"/>
                <w:sz w:val="18"/>
                <w:szCs w:val="18"/>
              </w:rPr>
              <w:t>/Transport</w:t>
            </w:r>
          </w:p>
          <w:p w14:paraId="08B4D5E6" w14:textId="77777777" w:rsidR="00F25634" w:rsidRDefault="00F25634" w:rsidP="00F25634">
            <w:pPr>
              <w:spacing w:line="240" w:lineRule="auto"/>
              <w:rPr>
                <w:rFonts w:cs="Arial"/>
                <w:sz w:val="18"/>
                <w:szCs w:val="18"/>
              </w:rPr>
            </w:pPr>
          </w:p>
          <w:p w14:paraId="1C7E7F12" w14:textId="77777777" w:rsidR="00F25634" w:rsidRDefault="00F25634" w:rsidP="00F25634">
            <w:pPr>
              <w:spacing w:line="240" w:lineRule="auto"/>
              <w:rPr>
                <w:rFonts w:cs="Arial"/>
                <w:sz w:val="18"/>
                <w:szCs w:val="18"/>
              </w:rPr>
            </w:pPr>
          </w:p>
          <w:p w14:paraId="3BDD96F4" w14:textId="77777777" w:rsidR="00F25634" w:rsidRDefault="00F25634" w:rsidP="00F25634">
            <w:pPr>
              <w:spacing w:line="240" w:lineRule="auto"/>
              <w:rPr>
                <w:rFonts w:cs="Arial"/>
                <w:sz w:val="18"/>
                <w:szCs w:val="18"/>
              </w:rPr>
            </w:pPr>
          </w:p>
          <w:p w14:paraId="63AFC352" w14:textId="6A2F8A40" w:rsidR="00974675" w:rsidRPr="00E77EC6" w:rsidRDefault="00974675" w:rsidP="00974675">
            <w:pPr>
              <w:spacing w:line="240" w:lineRule="auto"/>
              <w:rPr>
                <w:rFonts w:cs="Arial"/>
                <w:sz w:val="18"/>
                <w:szCs w:val="18"/>
              </w:rPr>
            </w:pPr>
            <w:r w:rsidRPr="00E77EC6">
              <w:rPr>
                <w:rFonts w:cs="Arial"/>
                <w:sz w:val="18"/>
                <w:szCs w:val="18"/>
              </w:rPr>
              <w:t>Public Health</w:t>
            </w:r>
            <w:r w:rsidR="0032072C">
              <w:rPr>
                <w:rFonts w:cs="Arial"/>
                <w:sz w:val="18"/>
                <w:szCs w:val="18"/>
              </w:rPr>
              <w:t>/Transport</w:t>
            </w:r>
          </w:p>
          <w:p w14:paraId="39175A4E" w14:textId="77777777" w:rsidR="00F25634" w:rsidRDefault="00F25634" w:rsidP="00F25634">
            <w:pPr>
              <w:spacing w:line="240" w:lineRule="auto"/>
              <w:rPr>
                <w:rFonts w:cs="Arial"/>
                <w:sz w:val="18"/>
                <w:szCs w:val="18"/>
              </w:rPr>
            </w:pPr>
          </w:p>
          <w:p w14:paraId="36E5A93B" w14:textId="77777777" w:rsidR="00F25634" w:rsidRPr="00107146" w:rsidRDefault="00F25634" w:rsidP="004652E6">
            <w:pPr>
              <w:spacing w:line="240" w:lineRule="auto"/>
              <w:rPr>
                <w:rFonts w:cs="Arial"/>
                <w:szCs w:val="22"/>
              </w:rPr>
            </w:pPr>
          </w:p>
        </w:tc>
        <w:tc>
          <w:tcPr>
            <w:tcW w:w="3544" w:type="dxa"/>
          </w:tcPr>
          <w:p w14:paraId="41A973CC" w14:textId="726F61D2" w:rsidR="00974675" w:rsidRPr="0032072C" w:rsidRDefault="005D6EFB" w:rsidP="005D6EFB">
            <w:pPr>
              <w:numPr>
                <w:ilvl w:val="0"/>
                <w:numId w:val="6"/>
              </w:numPr>
              <w:ind w:left="317" w:hanging="283"/>
              <w:rPr>
                <w:rFonts w:cs="Arial"/>
                <w:color w:val="000000" w:themeColor="text1"/>
                <w:sz w:val="18"/>
                <w:szCs w:val="18"/>
              </w:rPr>
            </w:pPr>
            <w:r w:rsidRPr="0032072C">
              <w:rPr>
                <w:rFonts w:cs="Arial"/>
                <w:color w:val="000000" w:themeColor="text1"/>
                <w:sz w:val="18"/>
                <w:szCs w:val="18"/>
              </w:rPr>
              <w:t>S</w:t>
            </w:r>
            <w:r w:rsidR="00F25634" w:rsidRPr="0032072C">
              <w:rPr>
                <w:rFonts w:cs="Arial"/>
                <w:color w:val="000000" w:themeColor="text1"/>
                <w:sz w:val="18"/>
                <w:szCs w:val="18"/>
              </w:rPr>
              <w:t xml:space="preserve">chools signed up for </w:t>
            </w:r>
            <w:r w:rsidR="004652E6" w:rsidRPr="0032072C">
              <w:rPr>
                <w:rFonts w:cs="Arial"/>
                <w:color w:val="000000" w:themeColor="text1"/>
                <w:sz w:val="18"/>
                <w:szCs w:val="18"/>
              </w:rPr>
              <w:t xml:space="preserve">Healthy Schools London award </w:t>
            </w:r>
          </w:p>
          <w:p w14:paraId="322143BF" w14:textId="77777777" w:rsidR="005D6EFB" w:rsidRPr="0032072C" w:rsidRDefault="005D6EFB" w:rsidP="005D6EFB">
            <w:pPr>
              <w:ind w:left="317"/>
              <w:rPr>
                <w:rFonts w:cs="Arial"/>
                <w:color w:val="000000" w:themeColor="text1"/>
                <w:sz w:val="18"/>
                <w:szCs w:val="18"/>
              </w:rPr>
            </w:pPr>
          </w:p>
          <w:p w14:paraId="0EA3BF8D" w14:textId="028A45F3" w:rsidR="00F25634" w:rsidRPr="0032072C" w:rsidRDefault="00F25634" w:rsidP="005D6EFB">
            <w:pPr>
              <w:numPr>
                <w:ilvl w:val="0"/>
                <w:numId w:val="6"/>
              </w:numPr>
              <w:ind w:left="317" w:hanging="283"/>
              <w:rPr>
                <w:rFonts w:cs="Arial"/>
                <w:color w:val="000000" w:themeColor="text1"/>
                <w:sz w:val="18"/>
                <w:szCs w:val="18"/>
              </w:rPr>
            </w:pPr>
            <w:r w:rsidRPr="0032072C">
              <w:rPr>
                <w:rFonts w:cs="Arial"/>
                <w:color w:val="000000" w:themeColor="text1"/>
                <w:sz w:val="18"/>
                <w:szCs w:val="18"/>
              </w:rPr>
              <w:t>Establishment of a school health network</w:t>
            </w:r>
            <w:r w:rsidR="0032072C">
              <w:rPr>
                <w:rFonts w:cs="Arial"/>
                <w:color w:val="000000" w:themeColor="text1"/>
                <w:sz w:val="18"/>
                <w:szCs w:val="18"/>
              </w:rPr>
              <w:t xml:space="preserve"> tbc</w:t>
            </w:r>
            <w:r w:rsidRPr="0032072C">
              <w:rPr>
                <w:rFonts w:cs="Arial"/>
                <w:color w:val="000000" w:themeColor="text1"/>
                <w:sz w:val="18"/>
                <w:szCs w:val="18"/>
              </w:rPr>
              <w:t xml:space="preserve"> </w:t>
            </w:r>
            <w:r w:rsidR="005D6EFB" w:rsidRPr="0032072C">
              <w:rPr>
                <w:rFonts w:cs="Arial"/>
                <w:color w:val="000000" w:themeColor="text1"/>
                <w:sz w:val="18"/>
                <w:szCs w:val="18"/>
              </w:rPr>
              <w:t xml:space="preserve"> - </w:t>
            </w:r>
            <w:r w:rsidR="001B7AA4" w:rsidRPr="0032072C">
              <w:rPr>
                <w:rFonts w:cs="Arial"/>
                <w:color w:val="000000" w:themeColor="text1"/>
                <w:sz w:val="18"/>
                <w:szCs w:val="18"/>
              </w:rPr>
              <w:t>Speak to Andrea tbc</w:t>
            </w:r>
          </w:p>
          <w:p w14:paraId="29536632" w14:textId="77777777" w:rsidR="001B7AA4" w:rsidRPr="0032072C" w:rsidRDefault="001B7AA4" w:rsidP="00974675">
            <w:pPr>
              <w:pStyle w:val="ListParagraph"/>
              <w:rPr>
                <w:rFonts w:cs="Arial"/>
                <w:color w:val="000000" w:themeColor="text1"/>
                <w:sz w:val="18"/>
                <w:szCs w:val="18"/>
              </w:rPr>
            </w:pPr>
          </w:p>
          <w:p w14:paraId="391E4CE4" w14:textId="77777777" w:rsidR="0032072C" w:rsidRDefault="0032072C" w:rsidP="0032072C">
            <w:pPr>
              <w:ind w:left="360"/>
              <w:rPr>
                <w:rFonts w:cs="Arial"/>
                <w:color w:val="000000" w:themeColor="text1"/>
                <w:sz w:val="18"/>
                <w:szCs w:val="18"/>
              </w:rPr>
            </w:pPr>
          </w:p>
          <w:p w14:paraId="7A37448F" w14:textId="77777777" w:rsidR="0076659A" w:rsidRDefault="0076659A" w:rsidP="0032072C">
            <w:pPr>
              <w:ind w:left="360"/>
              <w:rPr>
                <w:rFonts w:cs="Arial"/>
                <w:color w:val="000000" w:themeColor="text1"/>
                <w:sz w:val="18"/>
                <w:szCs w:val="18"/>
              </w:rPr>
            </w:pPr>
          </w:p>
          <w:p w14:paraId="05DCEF5A" w14:textId="77777777" w:rsidR="0032072C" w:rsidRPr="0032072C" w:rsidRDefault="0032072C" w:rsidP="0032072C">
            <w:pPr>
              <w:numPr>
                <w:ilvl w:val="0"/>
                <w:numId w:val="6"/>
              </w:numPr>
              <w:ind w:left="317" w:hanging="283"/>
              <w:rPr>
                <w:rFonts w:cs="Arial"/>
                <w:color w:val="000000" w:themeColor="text1"/>
                <w:sz w:val="18"/>
                <w:szCs w:val="18"/>
              </w:rPr>
            </w:pPr>
            <w:r w:rsidRPr="0032072C">
              <w:rPr>
                <w:rFonts w:cs="Arial"/>
                <w:color w:val="000000" w:themeColor="text1"/>
                <w:sz w:val="18"/>
                <w:szCs w:val="18"/>
              </w:rPr>
              <w:t>Establishment of a school health network</w:t>
            </w:r>
            <w:r>
              <w:rPr>
                <w:rFonts w:cs="Arial"/>
                <w:color w:val="000000" w:themeColor="text1"/>
                <w:sz w:val="18"/>
                <w:szCs w:val="18"/>
              </w:rPr>
              <w:t xml:space="preserve"> tbc</w:t>
            </w:r>
            <w:r w:rsidRPr="0032072C">
              <w:rPr>
                <w:rFonts w:cs="Arial"/>
                <w:color w:val="000000" w:themeColor="text1"/>
                <w:sz w:val="18"/>
                <w:szCs w:val="18"/>
              </w:rPr>
              <w:t xml:space="preserve">  - Speak to Andrea tbc</w:t>
            </w:r>
          </w:p>
          <w:p w14:paraId="5A788697" w14:textId="3C06002F" w:rsidR="0032072C" w:rsidRPr="0032072C" w:rsidRDefault="0032072C" w:rsidP="0032072C">
            <w:pPr>
              <w:pStyle w:val="ListParagraph"/>
              <w:ind w:left="318"/>
              <w:rPr>
                <w:rFonts w:cs="Arial"/>
                <w:color w:val="000000" w:themeColor="text1"/>
                <w:sz w:val="18"/>
                <w:szCs w:val="18"/>
              </w:rPr>
            </w:pPr>
          </w:p>
          <w:p w14:paraId="0CE4E6E7" w14:textId="77777777" w:rsidR="005D6EFB" w:rsidRPr="0032072C" w:rsidRDefault="005D6EFB" w:rsidP="005D6EFB">
            <w:pPr>
              <w:pStyle w:val="ListParagraph"/>
              <w:rPr>
                <w:rFonts w:cs="Arial"/>
                <w:color w:val="000000" w:themeColor="text1"/>
                <w:sz w:val="18"/>
                <w:szCs w:val="18"/>
              </w:rPr>
            </w:pPr>
          </w:p>
          <w:p w14:paraId="62DAF15F" w14:textId="65C1B8C5" w:rsidR="0032072C" w:rsidRPr="0032072C" w:rsidRDefault="0032072C" w:rsidP="0032072C">
            <w:pPr>
              <w:numPr>
                <w:ilvl w:val="0"/>
                <w:numId w:val="6"/>
              </w:numPr>
              <w:ind w:left="317" w:hanging="283"/>
              <w:rPr>
                <w:rFonts w:cs="Arial"/>
                <w:color w:val="000000" w:themeColor="text1"/>
                <w:sz w:val="18"/>
                <w:szCs w:val="18"/>
              </w:rPr>
            </w:pPr>
            <w:r>
              <w:rPr>
                <w:rFonts w:cs="Arial"/>
                <w:color w:val="000000" w:themeColor="text1"/>
                <w:sz w:val="18"/>
                <w:szCs w:val="18"/>
              </w:rPr>
              <w:t>NCMP data analysed by school</w:t>
            </w:r>
          </w:p>
          <w:p w14:paraId="75418EB8" w14:textId="77777777" w:rsidR="00F25634" w:rsidRPr="0032072C" w:rsidRDefault="00F25634" w:rsidP="0032072C">
            <w:pPr>
              <w:ind w:left="317"/>
              <w:rPr>
                <w:rFonts w:cs="Arial"/>
                <w:color w:val="000000" w:themeColor="text1"/>
                <w:sz w:val="18"/>
                <w:szCs w:val="18"/>
              </w:rPr>
            </w:pPr>
          </w:p>
        </w:tc>
        <w:tc>
          <w:tcPr>
            <w:tcW w:w="2126" w:type="dxa"/>
          </w:tcPr>
          <w:p w14:paraId="3DD79A08" w14:textId="77777777" w:rsidR="0032072C" w:rsidRPr="0032072C" w:rsidRDefault="005D6EFB" w:rsidP="0032072C">
            <w:pPr>
              <w:numPr>
                <w:ilvl w:val="0"/>
                <w:numId w:val="34"/>
              </w:numPr>
              <w:ind w:left="317" w:hanging="283"/>
              <w:rPr>
                <w:rFonts w:cs="Arial"/>
                <w:color w:val="000000" w:themeColor="text1"/>
                <w:sz w:val="16"/>
                <w:szCs w:val="16"/>
              </w:rPr>
            </w:pPr>
            <w:r w:rsidRPr="0032072C">
              <w:rPr>
                <w:rFonts w:cs="Arial"/>
                <w:color w:val="000000" w:themeColor="text1"/>
                <w:sz w:val="16"/>
                <w:szCs w:val="16"/>
              </w:rPr>
              <w:t xml:space="preserve">Number of schools signed up for Healthy Schools London </w:t>
            </w:r>
          </w:p>
          <w:p w14:paraId="2439CBC1" w14:textId="77777777" w:rsidR="0032072C" w:rsidRPr="0032072C" w:rsidRDefault="0032072C" w:rsidP="0032072C">
            <w:pPr>
              <w:pStyle w:val="ListParagraph"/>
              <w:ind w:left="317" w:hanging="283"/>
              <w:rPr>
                <w:rFonts w:cs="Arial"/>
                <w:color w:val="000000" w:themeColor="text1"/>
                <w:sz w:val="16"/>
                <w:szCs w:val="16"/>
              </w:rPr>
            </w:pPr>
          </w:p>
          <w:p w14:paraId="6C1A0C98" w14:textId="77777777" w:rsidR="0032072C" w:rsidRDefault="005D6EFB" w:rsidP="0032072C">
            <w:pPr>
              <w:pStyle w:val="ListParagraph"/>
              <w:numPr>
                <w:ilvl w:val="0"/>
                <w:numId w:val="34"/>
              </w:numPr>
              <w:ind w:left="317" w:hanging="283"/>
              <w:rPr>
                <w:rFonts w:cs="Arial"/>
                <w:color w:val="000000" w:themeColor="text1"/>
                <w:sz w:val="16"/>
                <w:szCs w:val="16"/>
              </w:rPr>
            </w:pPr>
            <w:r w:rsidRPr="0032072C">
              <w:rPr>
                <w:rFonts w:cs="Arial"/>
                <w:color w:val="000000" w:themeColor="text1"/>
                <w:sz w:val="16"/>
                <w:szCs w:val="16"/>
              </w:rPr>
              <w:t xml:space="preserve">Number of schools operating </w:t>
            </w:r>
            <w:r w:rsidR="0032072C" w:rsidRPr="0032072C">
              <w:rPr>
                <w:rFonts w:cs="Arial"/>
                <w:color w:val="000000" w:themeColor="text1"/>
                <w:sz w:val="16"/>
                <w:szCs w:val="16"/>
              </w:rPr>
              <w:t>water only</w:t>
            </w:r>
            <w:r w:rsidR="0032072C">
              <w:rPr>
                <w:rFonts w:cs="Arial"/>
                <w:color w:val="000000" w:themeColor="text1"/>
                <w:sz w:val="16"/>
                <w:szCs w:val="16"/>
              </w:rPr>
              <w:t xml:space="preserve"> policies </w:t>
            </w:r>
          </w:p>
          <w:p w14:paraId="56435490" w14:textId="77777777" w:rsidR="0032072C" w:rsidRPr="0032072C" w:rsidRDefault="0032072C" w:rsidP="0032072C">
            <w:pPr>
              <w:pStyle w:val="ListParagraph"/>
              <w:rPr>
                <w:rFonts w:cs="Arial"/>
                <w:color w:val="000000" w:themeColor="text1"/>
                <w:sz w:val="16"/>
                <w:szCs w:val="16"/>
              </w:rPr>
            </w:pPr>
          </w:p>
          <w:p w14:paraId="512DC4DA" w14:textId="7AADD7A8" w:rsidR="0032072C" w:rsidRPr="0076659A" w:rsidRDefault="0032072C" w:rsidP="0076659A">
            <w:pPr>
              <w:pStyle w:val="ListParagraph"/>
              <w:numPr>
                <w:ilvl w:val="0"/>
                <w:numId w:val="34"/>
              </w:numPr>
              <w:ind w:left="317" w:hanging="317"/>
              <w:rPr>
                <w:rFonts w:cs="Arial"/>
                <w:color w:val="000000" w:themeColor="text1"/>
                <w:sz w:val="16"/>
                <w:szCs w:val="16"/>
              </w:rPr>
            </w:pPr>
            <w:r w:rsidRPr="0032072C">
              <w:rPr>
                <w:rFonts w:cs="Arial"/>
                <w:color w:val="000000" w:themeColor="text1"/>
                <w:sz w:val="16"/>
                <w:szCs w:val="16"/>
              </w:rPr>
              <w:t>Number of Daily Miles in operation</w:t>
            </w:r>
            <w:r w:rsidR="0076659A">
              <w:rPr>
                <w:rFonts w:cs="Arial"/>
                <w:color w:val="000000" w:themeColor="text1"/>
                <w:sz w:val="16"/>
                <w:szCs w:val="16"/>
              </w:rPr>
              <w:t xml:space="preserve">  and of Engaged Schools in STARS </w:t>
            </w:r>
          </w:p>
          <w:p w14:paraId="5E1F8C57" w14:textId="7C90AAA5" w:rsidR="00F25634" w:rsidRPr="0032072C" w:rsidRDefault="0032072C" w:rsidP="00F25634">
            <w:pPr>
              <w:pStyle w:val="ListParagraph"/>
              <w:numPr>
                <w:ilvl w:val="0"/>
                <w:numId w:val="34"/>
              </w:numPr>
              <w:ind w:left="317" w:hanging="283"/>
              <w:rPr>
                <w:rFonts w:cs="Arial"/>
                <w:color w:val="000000" w:themeColor="text1"/>
                <w:sz w:val="16"/>
                <w:szCs w:val="16"/>
              </w:rPr>
            </w:pPr>
            <w:r>
              <w:rPr>
                <w:rFonts w:cs="Arial"/>
                <w:color w:val="000000" w:themeColor="text1"/>
                <w:sz w:val="16"/>
                <w:szCs w:val="16"/>
              </w:rPr>
              <w:t>N</w:t>
            </w:r>
            <w:r w:rsidRPr="0032072C">
              <w:rPr>
                <w:rFonts w:cs="Arial"/>
                <w:color w:val="000000" w:themeColor="text1"/>
                <w:sz w:val="16"/>
                <w:szCs w:val="16"/>
              </w:rPr>
              <w:t>umber of initiatives targeted based on needs identified in the NCMP and work with the Healthy Streets officer</w:t>
            </w:r>
          </w:p>
        </w:tc>
        <w:tc>
          <w:tcPr>
            <w:tcW w:w="1134" w:type="dxa"/>
          </w:tcPr>
          <w:p w14:paraId="23AFDB2C" w14:textId="70B05C85" w:rsidR="00F25634" w:rsidRPr="0032072C" w:rsidRDefault="005D6EFB" w:rsidP="00F25634">
            <w:pPr>
              <w:rPr>
                <w:rFonts w:cs="Arial"/>
                <w:color w:val="000000" w:themeColor="text1"/>
                <w:szCs w:val="22"/>
              </w:rPr>
            </w:pPr>
            <w:r w:rsidRPr="0032072C">
              <w:rPr>
                <w:rFonts w:cs="Arial"/>
                <w:color w:val="000000" w:themeColor="text1"/>
                <w:szCs w:val="22"/>
              </w:rPr>
              <w:t>March 21</w:t>
            </w:r>
          </w:p>
          <w:p w14:paraId="38DA4D68" w14:textId="77777777" w:rsidR="005D6EFB" w:rsidRDefault="005D6EFB" w:rsidP="00F25634">
            <w:pPr>
              <w:rPr>
                <w:rFonts w:cs="Arial"/>
                <w:color w:val="000000" w:themeColor="text1"/>
                <w:szCs w:val="22"/>
              </w:rPr>
            </w:pPr>
          </w:p>
          <w:p w14:paraId="30600542" w14:textId="77777777" w:rsidR="00221050" w:rsidRPr="0032072C" w:rsidRDefault="00221050" w:rsidP="00F25634">
            <w:pPr>
              <w:rPr>
                <w:rFonts w:cs="Arial"/>
                <w:color w:val="000000" w:themeColor="text1"/>
                <w:szCs w:val="22"/>
              </w:rPr>
            </w:pPr>
          </w:p>
          <w:p w14:paraId="29D8689F" w14:textId="6E326D6E" w:rsidR="005D6EFB" w:rsidRPr="0032072C" w:rsidRDefault="005D6EFB" w:rsidP="00F25634">
            <w:pPr>
              <w:rPr>
                <w:rFonts w:cs="Arial"/>
                <w:color w:val="000000" w:themeColor="text1"/>
                <w:szCs w:val="22"/>
              </w:rPr>
            </w:pPr>
            <w:r w:rsidRPr="0032072C">
              <w:rPr>
                <w:rFonts w:cs="Arial"/>
                <w:color w:val="000000" w:themeColor="text1"/>
                <w:szCs w:val="22"/>
              </w:rPr>
              <w:t>Mar 21</w:t>
            </w:r>
          </w:p>
          <w:p w14:paraId="6A94F07C" w14:textId="77777777" w:rsidR="00F25634" w:rsidRDefault="00F25634" w:rsidP="00F25634">
            <w:pPr>
              <w:rPr>
                <w:rFonts w:cs="Arial"/>
                <w:color w:val="000000" w:themeColor="text1"/>
                <w:szCs w:val="22"/>
              </w:rPr>
            </w:pPr>
          </w:p>
          <w:p w14:paraId="6EDAC566" w14:textId="77777777" w:rsidR="00221050" w:rsidRDefault="00221050" w:rsidP="00F25634">
            <w:pPr>
              <w:rPr>
                <w:rFonts w:cs="Arial"/>
                <w:color w:val="000000" w:themeColor="text1"/>
                <w:szCs w:val="22"/>
              </w:rPr>
            </w:pPr>
          </w:p>
          <w:p w14:paraId="59D3B9A9" w14:textId="77777777" w:rsidR="00221050" w:rsidRPr="0032072C" w:rsidRDefault="00221050" w:rsidP="00221050">
            <w:pPr>
              <w:rPr>
                <w:rFonts w:cs="Arial"/>
                <w:color w:val="000000" w:themeColor="text1"/>
                <w:szCs w:val="22"/>
              </w:rPr>
            </w:pPr>
            <w:r w:rsidRPr="0032072C">
              <w:rPr>
                <w:rFonts w:cs="Arial"/>
                <w:color w:val="000000" w:themeColor="text1"/>
                <w:szCs w:val="22"/>
              </w:rPr>
              <w:t>Mar 21</w:t>
            </w:r>
          </w:p>
          <w:p w14:paraId="2A867FE8" w14:textId="77777777" w:rsidR="00221050" w:rsidRDefault="00221050" w:rsidP="00F25634">
            <w:pPr>
              <w:rPr>
                <w:rFonts w:cs="Arial"/>
                <w:color w:val="000000" w:themeColor="text1"/>
                <w:szCs w:val="22"/>
              </w:rPr>
            </w:pPr>
          </w:p>
          <w:p w14:paraId="04E5B642" w14:textId="77777777" w:rsidR="00221050" w:rsidRDefault="00221050" w:rsidP="00F25634">
            <w:pPr>
              <w:rPr>
                <w:rFonts w:cs="Arial"/>
                <w:color w:val="000000" w:themeColor="text1"/>
                <w:szCs w:val="22"/>
              </w:rPr>
            </w:pPr>
          </w:p>
          <w:p w14:paraId="7B8DC6AF" w14:textId="77777777" w:rsidR="00221050" w:rsidRPr="0032072C" w:rsidRDefault="00221050" w:rsidP="00221050">
            <w:pPr>
              <w:rPr>
                <w:rFonts w:cs="Arial"/>
                <w:color w:val="000000" w:themeColor="text1"/>
                <w:szCs w:val="22"/>
              </w:rPr>
            </w:pPr>
            <w:r w:rsidRPr="0032072C">
              <w:rPr>
                <w:rFonts w:cs="Arial"/>
                <w:color w:val="000000" w:themeColor="text1"/>
                <w:szCs w:val="22"/>
              </w:rPr>
              <w:t>Mar 21</w:t>
            </w:r>
          </w:p>
          <w:p w14:paraId="2608D5DA" w14:textId="74A83B66" w:rsidR="00221050" w:rsidRPr="0032072C" w:rsidRDefault="00221050" w:rsidP="00F25634">
            <w:pPr>
              <w:rPr>
                <w:rFonts w:cs="Arial"/>
                <w:color w:val="000000" w:themeColor="text1"/>
                <w:szCs w:val="22"/>
              </w:rPr>
            </w:pPr>
          </w:p>
        </w:tc>
      </w:tr>
    </w:tbl>
    <w:p w14:paraId="0B3F5EF1" w14:textId="77777777" w:rsidR="00F25634" w:rsidRDefault="00F25634">
      <w:pPr>
        <w:spacing w:line="240" w:lineRule="auto"/>
        <w:rPr>
          <w:rFonts w:cs="Arial"/>
        </w:rPr>
      </w:pPr>
    </w:p>
    <w:p w14:paraId="192A0B8F" w14:textId="77777777" w:rsidR="00F25634" w:rsidRDefault="00F25634">
      <w:pPr>
        <w:spacing w:line="240" w:lineRule="auto"/>
        <w:rPr>
          <w:rFonts w:cs="Arial"/>
        </w:rPr>
      </w:pPr>
    </w:p>
    <w:p w14:paraId="7D4FC41F" w14:textId="54EF7A1F" w:rsidR="00F25634" w:rsidRDefault="00974675">
      <w:pPr>
        <w:spacing w:line="240" w:lineRule="auto"/>
        <w:rPr>
          <w:rFonts w:cs="Arial"/>
        </w:rPr>
      </w:pPr>
      <w:r>
        <w:rPr>
          <w:rFonts w:cs="Arial"/>
        </w:rPr>
        <w:br w:type="page"/>
      </w: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9"/>
        <w:gridCol w:w="1276"/>
        <w:gridCol w:w="3685"/>
        <w:gridCol w:w="1701"/>
        <w:gridCol w:w="1134"/>
      </w:tblGrid>
      <w:tr w:rsidR="00F25634" w:rsidRPr="00107146" w14:paraId="76DEF0E6" w14:textId="77777777" w:rsidTr="003E263F">
        <w:trPr>
          <w:trHeight w:val="507"/>
        </w:trPr>
        <w:tc>
          <w:tcPr>
            <w:tcW w:w="15735" w:type="dxa"/>
            <w:gridSpan w:val="5"/>
            <w:shd w:val="clear" w:color="auto" w:fill="31849B"/>
          </w:tcPr>
          <w:p w14:paraId="238F5F89" w14:textId="4E50CDD4" w:rsidR="00F25634" w:rsidRPr="00DF1D72" w:rsidRDefault="00C4672E" w:rsidP="005D6EFB">
            <w:pPr>
              <w:pStyle w:val="ListParagraph"/>
              <w:numPr>
                <w:ilvl w:val="0"/>
                <w:numId w:val="31"/>
              </w:numPr>
              <w:rPr>
                <w:rFonts w:cs="Arial"/>
                <w:b/>
                <w:color w:val="FFFFFF"/>
                <w:szCs w:val="22"/>
              </w:rPr>
            </w:pPr>
            <w:r w:rsidRPr="00DF1D72">
              <w:rPr>
                <w:rFonts w:cs="Arial"/>
                <w:b/>
                <w:color w:val="FFFFFF"/>
                <w:szCs w:val="22"/>
              </w:rPr>
              <w:lastRenderedPageBreak/>
              <w:t xml:space="preserve">Action plan: </w:t>
            </w:r>
            <w:r w:rsidR="00F25634" w:rsidRPr="00DF1D72">
              <w:rPr>
                <w:rFonts w:cs="Arial"/>
                <w:b/>
                <w:color w:val="FFFFFF"/>
                <w:szCs w:val="22"/>
              </w:rPr>
              <w:t>Treatment of children who are overweight (tier 2)</w:t>
            </w:r>
          </w:p>
          <w:p w14:paraId="51F31E51" w14:textId="3845F630" w:rsidR="00DF1D72" w:rsidRPr="00DF1D72" w:rsidRDefault="00DF1D72" w:rsidP="00DF1D72">
            <w:pPr>
              <w:pStyle w:val="ListParagraph"/>
              <w:ind w:left="525"/>
              <w:rPr>
                <w:rFonts w:cs="Arial"/>
                <w:b/>
                <w:color w:val="FFFFFF"/>
                <w:szCs w:val="22"/>
              </w:rPr>
            </w:pPr>
            <w:r>
              <w:rPr>
                <w:rFonts w:cs="Arial"/>
                <w:b/>
                <w:color w:val="FFFFFF"/>
                <w:szCs w:val="22"/>
              </w:rPr>
              <w:t>System leader</w:t>
            </w:r>
            <w:r w:rsidR="0032072C">
              <w:rPr>
                <w:rFonts w:cs="Arial"/>
                <w:b/>
                <w:color w:val="FFFFFF"/>
                <w:szCs w:val="22"/>
              </w:rPr>
              <w:t>s: Jonathan Hill- Brown – School Nursing and Health Visiting Commissioner, Public Health</w:t>
            </w:r>
          </w:p>
        </w:tc>
      </w:tr>
      <w:tr w:rsidR="00F25634" w:rsidRPr="00107146" w14:paraId="4C5B4C52" w14:textId="77777777" w:rsidTr="003E263F">
        <w:tc>
          <w:tcPr>
            <w:tcW w:w="7939" w:type="dxa"/>
            <w:shd w:val="clear" w:color="auto" w:fill="DAEEF3"/>
          </w:tcPr>
          <w:p w14:paraId="5F41A1E3" w14:textId="77777777" w:rsidR="00F25634" w:rsidRPr="00107146" w:rsidRDefault="00F25634" w:rsidP="00F25634">
            <w:pPr>
              <w:rPr>
                <w:rFonts w:cs="Arial"/>
                <w:b/>
                <w:szCs w:val="22"/>
              </w:rPr>
            </w:pPr>
            <w:r>
              <w:rPr>
                <w:rFonts w:cs="Arial"/>
                <w:b/>
                <w:szCs w:val="22"/>
              </w:rPr>
              <w:t>Strategic Actions for Pathway Group:</w:t>
            </w:r>
          </w:p>
        </w:tc>
        <w:tc>
          <w:tcPr>
            <w:tcW w:w="1276" w:type="dxa"/>
            <w:shd w:val="clear" w:color="auto" w:fill="DAEEF3"/>
          </w:tcPr>
          <w:p w14:paraId="73EC687D" w14:textId="77777777" w:rsidR="00F25634" w:rsidRPr="00107146" w:rsidRDefault="00F25634" w:rsidP="00F25634">
            <w:pPr>
              <w:jc w:val="center"/>
              <w:rPr>
                <w:rFonts w:cs="Arial"/>
                <w:b/>
                <w:szCs w:val="22"/>
              </w:rPr>
            </w:pPr>
            <w:r w:rsidRPr="00107146">
              <w:rPr>
                <w:rFonts w:cs="Arial"/>
                <w:b/>
                <w:szCs w:val="22"/>
              </w:rPr>
              <w:t>Lead</w:t>
            </w:r>
          </w:p>
        </w:tc>
        <w:tc>
          <w:tcPr>
            <w:tcW w:w="3685" w:type="dxa"/>
            <w:shd w:val="clear" w:color="auto" w:fill="DAEEF3"/>
          </w:tcPr>
          <w:p w14:paraId="4F717A3F" w14:textId="77777777" w:rsidR="00F25634" w:rsidRPr="00107146" w:rsidRDefault="00F25634" w:rsidP="00F25634">
            <w:pPr>
              <w:rPr>
                <w:rFonts w:cs="Arial"/>
                <w:b/>
                <w:szCs w:val="22"/>
              </w:rPr>
            </w:pPr>
            <w:r>
              <w:rPr>
                <w:rFonts w:cs="Arial"/>
                <w:b/>
                <w:szCs w:val="22"/>
              </w:rPr>
              <w:t>Success Measure</w:t>
            </w:r>
          </w:p>
        </w:tc>
        <w:tc>
          <w:tcPr>
            <w:tcW w:w="1701" w:type="dxa"/>
            <w:shd w:val="clear" w:color="auto" w:fill="DAEEF3"/>
          </w:tcPr>
          <w:p w14:paraId="4F6B9FDF" w14:textId="77777777" w:rsidR="00F25634" w:rsidRPr="00107146" w:rsidRDefault="00F25634" w:rsidP="00F25634">
            <w:pPr>
              <w:jc w:val="center"/>
              <w:rPr>
                <w:rFonts w:cs="Arial"/>
                <w:b/>
                <w:szCs w:val="22"/>
              </w:rPr>
            </w:pPr>
            <w:r>
              <w:rPr>
                <w:rFonts w:cs="Arial"/>
                <w:b/>
                <w:szCs w:val="22"/>
              </w:rPr>
              <w:t>KPI</w:t>
            </w:r>
          </w:p>
        </w:tc>
        <w:tc>
          <w:tcPr>
            <w:tcW w:w="1134" w:type="dxa"/>
            <w:shd w:val="clear" w:color="auto" w:fill="DAEEF3"/>
          </w:tcPr>
          <w:p w14:paraId="6EE117CF" w14:textId="77777777" w:rsidR="00F25634" w:rsidRPr="00107146" w:rsidRDefault="00F25634" w:rsidP="00F25634">
            <w:pPr>
              <w:jc w:val="center"/>
              <w:rPr>
                <w:rFonts w:cs="Arial"/>
                <w:b/>
                <w:szCs w:val="22"/>
              </w:rPr>
            </w:pPr>
            <w:r w:rsidRPr="00107146">
              <w:rPr>
                <w:rFonts w:cs="Arial"/>
                <w:b/>
                <w:szCs w:val="22"/>
              </w:rPr>
              <w:t>Date</w:t>
            </w:r>
          </w:p>
        </w:tc>
      </w:tr>
      <w:tr w:rsidR="00F25634" w:rsidRPr="00107146" w14:paraId="6D122D88" w14:textId="77777777" w:rsidTr="003E263F">
        <w:trPr>
          <w:trHeight w:val="427"/>
        </w:trPr>
        <w:tc>
          <w:tcPr>
            <w:tcW w:w="7939" w:type="dxa"/>
            <w:shd w:val="clear" w:color="auto" w:fill="auto"/>
          </w:tcPr>
          <w:p w14:paraId="658BC3D2" w14:textId="4B8C812A" w:rsidR="00F25634" w:rsidRPr="00FB2D9A" w:rsidRDefault="00F25634" w:rsidP="005D6EFB">
            <w:pPr>
              <w:numPr>
                <w:ilvl w:val="0"/>
                <w:numId w:val="7"/>
              </w:numPr>
              <w:rPr>
                <w:rFonts w:cs="Arial"/>
                <w:szCs w:val="22"/>
              </w:rPr>
            </w:pPr>
            <w:r w:rsidRPr="00FB2D9A">
              <w:rPr>
                <w:rFonts w:cs="Arial"/>
                <w:szCs w:val="22"/>
              </w:rPr>
              <w:t xml:space="preserve">Review the NCMP pathway and consider </w:t>
            </w:r>
            <w:r w:rsidR="00974675" w:rsidRPr="00FB2D9A">
              <w:rPr>
                <w:rFonts w:cs="Arial"/>
                <w:szCs w:val="22"/>
              </w:rPr>
              <w:t>proposal to commission</w:t>
            </w:r>
            <w:r w:rsidRPr="00FB2D9A">
              <w:rPr>
                <w:rFonts w:cs="Arial"/>
                <w:szCs w:val="22"/>
              </w:rPr>
              <w:t xml:space="preserve"> an age specific weight management service </w:t>
            </w:r>
            <w:r w:rsidR="00974675" w:rsidRPr="00FB2D9A">
              <w:rPr>
                <w:rFonts w:cs="Arial"/>
                <w:szCs w:val="22"/>
              </w:rPr>
              <w:t xml:space="preserve">based on NICE guidance </w:t>
            </w:r>
            <w:r w:rsidRPr="00FB2D9A">
              <w:rPr>
                <w:rFonts w:cs="Arial"/>
                <w:szCs w:val="22"/>
              </w:rPr>
              <w:t>(tier 2)</w:t>
            </w:r>
            <w:r w:rsidR="008F1598">
              <w:rPr>
                <w:rFonts w:cs="Arial"/>
                <w:szCs w:val="22"/>
              </w:rPr>
              <w:t xml:space="preserve"> linking appropriately with other pathways such as diabetes, mental health and looking at timing of NCMP letters. Services should carefully consider the needs of the Harrow population – food and language needs.</w:t>
            </w:r>
          </w:p>
          <w:p w14:paraId="3DE44DEB" w14:textId="3FC83F12" w:rsidR="00F25634" w:rsidRPr="007A38D3" w:rsidRDefault="00F25634" w:rsidP="005D6EFB">
            <w:pPr>
              <w:numPr>
                <w:ilvl w:val="0"/>
                <w:numId w:val="7"/>
              </w:numPr>
              <w:rPr>
                <w:rFonts w:cs="Arial"/>
                <w:szCs w:val="22"/>
              </w:rPr>
            </w:pPr>
            <w:r w:rsidRPr="007A38D3">
              <w:rPr>
                <w:rFonts w:cs="Arial"/>
                <w:szCs w:val="22"/>
              </w:rPr>
              <w:t xml:space="preserve">Guidance to be produced for primary care regarding NCMP pathway, </w:t>
            </w:r>
            <w:r w:rsidR="007A38D3" w:rsidRPr="007A38D3">
              <w:rPr>
                <w:rFonts w:cs="Arial"/>
                <w:szCs w:val="22"/>
              </w:rPr>
              <w:t xml:space="preserve">and </w:t>
            </w:r>
            <w:r w:rsidRPr="007A38D3">
              <w:rPr>
                <w:rFonts w:cs="Arial"/>
                <w:szCs w:val="22"/>
              </w:rPr>
              <w:t xml:space="preserve">correspondence with parents should be adapted to reflect </w:t>
            </w:r>
            <w:r w:rsidR="007A38D3" w:rsidRPr="007A38D3">
              <w:rPr>
                <w:rFonts w:cs="Arial"/>
                <w:szCs w:val="22"/>
              </w:rPr>
              <w:t>co-design with families and any</w:t>
            </w:r>
            <w:r w:rsidR="007A38D3">
              <w:rPr>
                <w:rFonts w:cs="Arial"/>
                <w:szCs w:val="22"/>
              </w:rPr>
              <w:t xml:space="preserve"> </w:t>
            </w:r>
            <w:r w:rsidRPr="007A38D3">
              <w:rPr>
                <w:rFonts w:cs="Arial"/>
                <w:szCs w:val="22"/>
              </w:rPr>
              <w:t>pathway changes</w:t>
            </w:r>
            <w:r w:rsidR="007A38D3" w:rsidRPr="007A38D3">
              <w:rPr>
                <w:rFonts w:cs="Arial"/>
                <w:szCs w:val="22"/>
              </w:rPr>
              <w:t>,</w:t>
            </w:r>
            <w:r w:rsidR="007A38D3">
              <w:rPr>
                <w:rFonts w:cs="Arial"/>
                <w:szCs w:val="22"/>
              </w:rPr>
              <w:t xml:space="preserve"> </w:t>
            </w:r>
            <w:r w:rsidR="008F1598" w:rsidRPr="007A38D3">
              <w:rPr>
                <w:rFonts w:cs="Arial"/>
                <w:szCs w:val="22"/>
              </w:rPr>
              <w:t>messaging should be evidenced based and in consultation</w:t>
            </w:r>
            <w:r w:rsidR="007A38D3" w:rsidRPr="007A38D3">
              <w:rPr>
                <w:rFonts w:cs="Arial"/>
                <w:szCs w:val="22"/>
              </w:rPr>
              <w:t xml:space="preserve"> with dietetics</w:t>
            </w:r>
            <w:r w:rsidR="007A38D3">
              <w:rPr>
                <w:rFonts w:cs="Arial"/>
                <w:szCs w:val="22"/>
              </w:rPr>
              <w:t xml:space="preserve"> and reflect the communications plan messaging.</w:t>
            </w:r>
          </w:p>
          <w:p w14:paraId="45A94657" w14:textId="6F0263A8" w:rsidR="00F6183D" w:rsidRPr="00FB2D9A" w:rsidRDefault="00F6183D" w:rsidP="005D6EFB">
            <w:pPr>
              <w:numPr>
                <w:ilvl w:val="0"/>
                <w:numId w:val="7"/>
              </w:numPr>
              <w:rPr>
                <w:rFonts w:cs="Arial"/>
                <w:szCs w:val="22"/>
              </w:rPr>
            </w:pPr>
            <w:r>
              <w:rPr>
                <w:rFonts w:cs="Arial"/>
                <w:szCs w:val="22"/>
              </w:rPr>
              <w:t xml:space="preserve">The pathway should be linked to other relevant strategic </w:t>
            </w:r>
            <w:r w:rsidR="00912CB4">
              <w:rPr>
                <w:rFonts w:cs="Arial"/>
                <w:szCs w:val="22"/>
              </w:rPr>
              <w:t>approached such the Early Health Strategy in Social Care and</w:t>
            </w:r>
            <w:r w:rsidR="0032072C">
              <w:rPr>
                <w:rFonts w:cs="Arial"/>
                <w:szCs w:val="22"/>
              </w:rPr>
              <w:t xml:space="preserve"> mental health services such as</w:t>
            </w:r>
            <w:r w:rsidR="00912CB4">
              <w:rPr>
                <w:rFonts w:cs="Arial"/>
                <w:szCs w:val="22"/>
              </w:rPr>
              <w:t xml:space="preserve"> IAPT services </w:t>
            </w:r>
          </w:p>
          <w:p w14:paraId="36024D1A" w14:textId="64BAFA9E" w:rsidR="00F25634" w:rsidRPr="00107146" w:rsidRDefault="00DD4A08" w:rsidP="005D6EFB">
            <w:pPr>
              <w:numPr>
                <w:ilvl w:val="0"/>
                <w:numId w:val="7"/>
              </w:numPr>
              <w:rPr>
                <w:rFonts w:cs="Arial"/>
                <w:sz w:val="18"/>
                <w:szCs w:val="18"/>
              </w:rPr>
            </w:pPr>
            <w:r w:rsidRPr="00FB2D9A">
              <w:rPr>
                <w:rFonts w:cs="Arial"/>
                <w:szCs w:val="22"/>
              </w:rPr>
              <w:t xml:space="preserve">Any changes to the pathway should also include </w:t>
            </w:r>
            <w:r>
              <w:rPr>
                <w:rFonts w:cs="Arial"/>
                <w:szCs w:val="22"/>
              </w:rPr>
              <w:t>training on the key messages for brief interventions on healthy eating, weight and physical activity for School Nurses, Primary Care and Health V</w:t>
            </w:r>
            <w:r w:rsidRPr="00FB2D9A">
              <w:rPr>
                <w:rFonts w:cs="Arial"/>
                <w:szCs w:val="22"/>
              </w:rPr>
              <w:t xml:space="preserve">isiting to </w:t>
            </w:r>
            <w:r>
              <w:rPr>
                <w:rFonts w:cs="Arial"/>
                <w:szCs w:val="22"/>
              </w:rPr>
              <w:t xml:space="preserve">have the messages and tools to use </w:t>
            </w:r>
            <w:r w:rsidRPr="00FB2D9A">
              <w:rPr>
                <w:rFonts w:cs="Arial"/>
                <w:szCs w:val="22"/>
              </w:rPr>
              <w:t xml:space="preserve">contact time effectively </w:t>
            </w:r>
            <w:r>
              <w:rPr>
                <w:rFonts w:cs="Arial"/>
                <w:szCs w:val="22"/>
              </w:rPr>
              <w:t xml:space="preserve">and include best practice on positive self esteem, body image and </w:t>
            </w:r>
            <w:r w:rsidR="00F6183D">
              <w:rPr>
                <w:rFonts w:cs="Arial"/>
                <w:szCs w:val="22"/>
              </w:rPr>
              <w:t xml:space="preserve">cultural differences </w:t>
            </w:r>
          </w:p>
        </w:tc>
        <w:tc>
          <w:tcPr>
            <w:tcW w:w="1276" w:type="dxa"/>
            <w:shd w:val="clear" w:color="auto" w:fill="auto"/>
          </w:tcPr>
          <w:p w14:paraId="1154A4CE" w14:textId="42DDAF84" w:rsidR="00F25634" w:rsidRPr="00A050F8" w:rsidRDefault="00F25634" w:rsidP="00F25634">
            <w:pPr>
              <w:rPr>
                <w:rFonts w:cs="Arial"/>
                <w:sz w:val="18"/>
                <w:szCs w:val="18"/>
              </w:rPr>
            </w:pPr>
            <w:r w:rsidRPr="00A050F8">
              <w:rPr>
                <w:rFonts w:cs="Arial"/>
                <w:sz w:val="18"/>
                <w:szCs w:val="18"/>
              </w:rPr>
              <w:t>PH and SN</w:t>
            </w:r>
          </w:p>
          <w:p w14:paraId="77433BD0" w14:textId="77777777" w:rsidR="00F25634" w:rsidRDefault="00F25634" w:rsidP="00F25634">
            <w:pPr>
              <w:rPr>
                <w:rFonts w:cs="Arial"/>
                <w:sz w:val="18"/>
                <w:szCs w:val="18"/>
              </w:rPr>
            </w:pPr>
          </w:p>
          <w:p w14:paraId="36088BF7" w14:textId="77777777" w:rsidR="00B566C9" w:rsidRDefault="00B566C9" w:rsidP="00F25634">
            <w:pPr>
              <w:rPr>
                <w:rFonts w:cs="Arial"/>
                <w:sz w:val="18"/>
                <w:szCs w:val="18"/>
              </w:rPr>
            </w:pPr>
          </w:p>
          <w:p w14:paraId="00EE52E8" w14:textId="77777777" w:rsidR="00B566C9" w:rsidRDefault="00B566C9" w:rsidP="00F25634">
            <w:pPr>
              <w:rPr>
                <w:rFonts w:cs="Arial"/>
                <w:sz w:val="18"/>
                <w:szCs w:val="18"/>
              </w:rPr>
            </w:pPr>
          </w:p>
          <w:p w14:paraId="51EF4F65" w14:textId="77777777" w:rsidR="00B566C9" w:rsidRDefault="00B566C9" w:rsidP="00F25634">
            <w:pPr>
              <w:rPr>
                <w:rFonts w:cs="Arial"/>
                <w:sz w:val="18"/>
                <w:szCs w:val="18"/>
              </w:rPr>
            </w:pPr>
          </w:p>
          <w:p w14:paraId="0028651E" w14:textId="77777777" w:rsidR="007A38D3" w:rsidRDefault="007A38D3" w:rsidP="00F25634">
            <w:pPr>
              <w:rPr>
                <w:rFonts w:cs="Arial"/>
                <w:sz w:val="18"/>
                <w:szCs w:val="18"/>
              </w:rPr>
            </w:pPr>
          </w:p>
          <w:p w14:paraId="28BBDFA1" w14:textId="77777777" w:rsidR="007A38D3" w:rsidRDefault="007A38D3" w:rsidP="00F25634">
            <w:pPr>
              <w:rPr>
                <w:rFonts w:cs="Arial"/>
                <w:sz w:val="18"/>
                <w:szCs w:val="18"/>
              </w:rPr>
            </w:pPr>
          </w:p>
          <w:p w14:paraId="4A7EF204" w14:textId="77777777" w:rsidR="007A38D3" w:rsidRDefault="007A38D3" w:rsidP="00F25634">
            <w:pPr>
              <w:rPr>
                <w:rFonts w:cs="Arial"/>
                <w:sz w:val="18"/>
                <w:szCs w:val="18"/>
              </w:rPr>
            </w:pPr>
          </w:p>
          <w:p w14:paraId="695A979E" w14:textId="77777777" w:rsidR="00F25634" w:rsidRDefault="00F25634" w:rsidP="00F25634">
            <w:pPr>
              <w:rPr>
                <w:rFonts w:cs="Arial"/>
                <w:sz w:val="18"/>
                <w:szCs w:val="18"/>
              </w:rPr>
            </w:pPr>
          </w:p>
          <w:p w14:paraId="53776861" w14:textId="77777777" w:rsidR="00F25634" w:rsidRPr="00A050F8" w:rsidRDefault="00F25634" w:rsidP="00F25634">
            <w:pPr>
              <w:rPr>
                <w:rFonts w:cs="Arial"/>
                <w:sz w:val="18"/>
                <w:szCs w:val="18"/>
              </w:rPr>
            </w:pPr>
            <w:r w:rsidRPr="00A050F8">
              <w:rPr>
                <w:rFonts w:cs="Arial"/>
                <w:sz w:val="18"/>
                <w:szCs w:val="18"/>
              </w:rPr>
              <w:t>PH and SN</w:t>
            </w:r>
          </w:p>
          <w:p w14:paraId="26EC453B" w14:textId="77777777" w:rsidR="00F25634" w:rsidRDefault="00F25634" w:rsidP="00F25634">
            <w:pPr>
              <w:rPr>
                <w:rFonts w:cs="Arial"/>
                <w:sz w:val="18"/>
                <w:szCs w:val="18"/>
              </w:rPr>
            </w:pPr>
          </w:p>
          <w:p w14:paraId="0317531B" w14:textId="77777777" w:rsidR="007A38D3" w:rsidRDefault="007A38D3" w:rsidP="00F25634">
            <w:pPr>
              <w:rPr>
                <w:rFonts w:cs="Arial"/>
                <w:sz w:val="18"/>
                <w:szCs w:val="18"/>
              </w:rPr>
            </w:pPr>
          </w:p>
          <w:p w14:paraId="30DBE982" w14:textId="77777777" w:rsidR="007A38D3" w:rsidRDefault="007A38D3" w:rsidP="00F25634">
            <w:pPr>
              <w:rPr>
                <w:rFonts w:cs="Arial"/>
                <w:sz w:val="18"/>
                <w:szCs w:val="18"/>
              </w:rPr>
            </w:pPr>
          </w:p>
          <w:p w14:paraId="1EFA7F6C" w14:textId="7E9FF0D8" w:rsidR="00F25634" w:rsidRPr="00A050F8" w:rsidRDefault="00F25634" w:rsidP="00F25634">
            <w:pPr>
              <w:rPr>
                <w:rFonts w:cs="Arial"/>
                <w:sz w:val="18"/>
                <w:szCs w:val="18"/>
              </w:rPr>
            </w:pPr>
            <w:r w:rsidRPr="00A050F8">
              <w:rPr>
                <w:rFonts w:cs="Arial"/>
                <w:sz w:val="18"/>
                <w:szCs w:val="18"/>
              </w:rPr>
              <w:t>Public Health</w:t>
            </w:r>
            <w:r w:rsidR="007A38D3">
              <w:rPr>
                <w:rFonts w:cs="Arial"/>
                <w:sz w:val="18"/>
                <w:szCs w:val="18"/>
              </w:rPr>
              <w:t>/ Soc</w:t>
            </w:r>
            <w:r w:rsidR="00221050">
              <w:rPr>
                <w:rFonts w:cs="Arial"/>
                <w:sz w:val="18"/>
                <w:szCs w:val="18"/>
              </w:rPr>
              <w:t>ial Care</w:t>
            </w:r>
          </w:p>
          <w:p w14:paraId="0AF709C3" w14:textId="77777777" w:rsidR="00F25634" w:rsidRPr="00A050F8" w:rsidRDefault="00F25634" w:rsidP="00F25634">
            <w:pPr>
              <w:rPr>
                <w:rFonts w:cs="Arial"/>
                <w:sz w:val="18"/>
                <w:szCs w:val="18"/>
              </w:rPr>
            </w:pPr>
          </w:p>
        </w:tc>
        <w:tc>
          <w:tcPr>
            <w:tcW w:w="3685" w:type="dxa"/>
          </w:tcPr>
          <w:p w14:paraId="423E21CE" w14:textId="77777777" w:rsidR="00F25634" w:rsidRDefault="00F25634" w:rsidP="008F1598">
            <w:pPr>
              <w:numPr>
                <w:ilvl w:val="0"/>
                <w:numId w:val="8"/>
              </w:numPr>
              <w:spacing w:line="240" w:lineRule="auto"/>
              <w:ind w:left="175" w:hanging="175"/>
              <w:rPr>
                <w:rFonts w:cs="Arial"/>
                <w:sz w:val="18"/>
                <w:szCs w:val="18"/>
              </w:rPr>
            </w:pPr>
            <w:r>
              <w:rPr>
                <w:rFonts w:cs="Arial"/>
                <w:sz w:val="18"/>
                <w:szCs w:val="18"/>
              </w:rPr>
              <w:t xml:space="preserve">Review of tier 2 completed and procurement of services where necessary </w:t>
            </w:r>
          </w:p>
          <w:p w14:paraId="05A522A7" w14:textId="77777777" w:rsidR="00B566C9" w:rsidRDefault="00B566C9" w:rsidP="00B566C9">
            <w:pPr>
              <w:spacing w:line="240" w:lineRule="auto"/>
              <w:rPr>
                <w:rFonts w:cs="Arial"/>
                <w:sz w:val="18"/>
                <w:szCs w:val="18"/>
              </w:rPr>
            </w:pPr>
          </w:p>
          <w:p w14:paraId="2B2F23E1" w14:textId="77777777" w:rsidR="00B566C9" w:rsidRDefault="00B566C9" w:rsidP="00B566C9">
            <w:pPr>
              <w:spacing w:line="240" w:lineRule="auto"/>
              <w:rPr>
                <w:rFonts w:cs="Arial"/>
                <w:sz w:val="18"/>
                <w:szCs w:val="18"/>
              </w:rPr>
            </w:pPr>
          </w:p>
          <w:p w14:paraId="6843FCED" w14:textId="77777777" w:rsidR="008F1598" w:rsidRDefault="008F1598" w:rsidP="00B566C9">
            <w:pPr>
              <w:spacing w:line="240" w:lineRule="auto"/>
              <w:rPr>
                <w:rFonts w:cs="Arial"/>
                <w:sz w:val="18"/>
                <w:szCs w:val="18"/>
              </w:rPr>
            </w:pPr>
          </w:p>
          <w:p w14:paraId="134AF3AE" w14:textId="77777777" w:rsidR="008F1598" w:rsidRDefault="008F1598" w:rsidP="00B566C9">
            <w:pPr>
              <w:spacing w:line="240" w:lineRule="auto"/>
              <w:rPr>
                <w:rFonts w:cs="Arial"/>
                <w:sz w:val="18"/>
                <w:szCs w:val="18"/>
              </w:rPr>
            </w:pPr>
          </w:p>
          <w:p w14:paraId="4ECB217E" w14:textId="77777777" w:rsidR="007A38D3" w:rsidRDefault="007A38D3" w:rsidP="00B566C9">
            <w:pPr>
              <w:spacing w:line="240" w:lineRule="auto"/>
              <w:rPr>
                <w:rFonts w:cs="Arial"/>
                <w:sz w:val="18"/>
                <w:szCs w:val="18"/>
              </w:rPr>
            </w:pPr>
          </w:p>
          <w:p w14:paraId="61D0B41D" w14:textId="77777777" w:rsidR="007A38D3" w:rsidRDefault="007A38D3" w:rsidP="00B566C9">
            <w:pPr>
              <w:spacing w:line="240" w:lineRule="auto"/>
              <w:rPr>
                <w:rFonts w:cs="Arial"/>
                <w:sz w:val="18"/>
                <w:szCs w:val="18"/>
              </w:rPr>
            </w:pPr>
          </w:p>
          <w:p w14:paraId="1E9AB878" w14:textId="77777777" w:rsidR="007A38D3" w:rsidRDefault="007A38D3" w:rsidP="00B566C9">
            <w:pPr>
              <w:spacing w:line="240" w:lineRule="auto"/>
              <w:rPr>
                <w:rFonts w:cs="Arial"/>
                <w:sz w:val="18"/>
                <w:szCs w:val="18"/>
              </w:rPr>
            </w:pPr>
          </w:p>
          <w:p w14:paraId="4A8045F4" w14:textId="77777777" w:rsidR="00B566C9" w:rsidRDefault="00B566C9" w:rsidP="00B566C9">
            <w:pPr>
              <w:spacing w:line="240" w:lineRule="auto"/>
              <w:rPr>
                <w:rFonts w:cs="Arial"/>
                <w:sz w:val="18"/>
                <w:szCs w:val="18"/>
              </w:rPr>
            </w:pPr>
          </w:p>
          <w:p w14:paraId="64A3BCDE" w14:textId="77777777" w:rsidR="00F25634" w:rsidRDefault="00F25634" w:rsidP="00F25634">
            <w:pPr>
              <w:spacing w:line="240" w:lineRule="auto"/>
              <w:ind w:left="459"/>
              <w:rPr>
                <w:rFonts w:cs="Arial"/>
                <w:sz w:val="18"/>
                <w:szCs w:val="18"/>
              </w:rPr>
            </w:pPr>
          </w:p>
          <w:p w14:paraId="7128B16A" w14:textId="77777777" w:rsidR="00FB2D9A" w:rsidRDefault="00F25634" w:rsidP="008F1598">
            <w:pPr>
              <w:numPr>
                <w:ilvl w:val="0"/>
                <w:numId w:val="8"/>
              </w:numPr>
              <w:spacing w:line="240" w:lineRule="auto"/>
              <w:ind w:left="175" w:hanging="175"/>
              <w:rPr>
                <w:rFonts w:cs="Arial"/>
                <w:sz w:val="18"/>
                <w:szCs w:val="18"/>
              </w:rPr>
            </w:pPr>
            <w:r>
              <w:rPr>
                <w:rFonts w:cs="Arial"/>
                <w:sz w:val="18"/>
                <w:szCs w:val="18"/>
              </w:rPr>
              <w:t>Development and circulation of guidance of the children and young people’s obesity pathway to primary care</w:t>
            </w:r>
          </w:p>
          <w:p w14:paraId="412B1DE1" w14:textId="77777777" w:rsidR="00FB2D9A" w:rsidRDefault="00FB2D9A" w:rsidP="00FB2D9A">
            <w:pPr>
              <w:pStyle w:val="ListParagraph"/>
              <w:rPr>
                <w:rFonts w:cs="Arial"/>
                <w:sz w:val="18"/>
                <w:szCs w:val="18"/>
              </w:rPr>
            </w:pPr>
          </w:p>
          <w:p w14:paraId="7F9C9799" w14:textId="77777777" w:rsidR="00912CB4" w:rsidRDefault="00912CB4" w:rsidP="00FB2D9A">
            <w:pPr>
              <w:pStyle w:val="ListParagraph"/>
              <w:rPr>
                <w:rFonts w:cs="Arial"/>
                <w:sz w:val="18"/>
                <w:szCs w:val="18"/>
              </w:rPr>
            </w:pPr>
          </w:p>
          <w:p w14:paraId="67D6F841" w14:textId="77777777" w:rsidR="00221050" w:rsidRDefault="00221050" w:rsidP="00FB2D9A">
            <w:pPr>
              <w:pStyle w:val="ListParagraph"/>
              <w:rPr>
                <w:rFonts w:cs="Arial"/>
                <w:sz w:val="18"/>
                <w:szCs w:val="18"/>
              </w:rPr>
            </w:pPr>
          </w:p>
          <w:p w14:paraId="1B1ED8CD" w14:textId="77777777" w:rsidR="00221050" w:rsidRDefault="00221050" w:rsidP="00FB2D9A">
            <w:pPr>
              <w:pStyle w:val="ListParagraph"/>
              <w:rPr>
                <w:rFonts w:cs="Arial"/>
                <w:sz w:val="18"/>
                <w:szCs w:val="18"/>
              </w:rPr>
            </w:pPr>
          </w:p>
          <w:p w14:paraId="3CFEC362" w14:textId="59DE5876" w:rsidR="00221050" w:rsidRPr="00221050" w:rsidRDefault="00221050" w:rsidP="00221050">
            <w:pPr>
              <w:pStyle w:val="ListParagraph"/>
              <w:numPr>
                <w:ilvl w:val="0"/>
                <w:numId w:val="8"/>
              </w:numPr>
              <w:ind w:left="175" w:hanging="175"/>
              <w:rPr>
                <w:rFonts w:cs="Arial"/>
                <w:sz w:val="18"/>
                <w:szCs w:val="18"/>
              </w:rPr>
            </w:pPr>
            <w:r w:rsidRPr="00221050">
              <w:rPr>
                <w:rFonts w:cs="Arial"/>
                <w:sz w:val="18"/>
                <w:szCs w:val="18"/>
              </w:rPr>
              <w:t xml:space="preserve">Services and Strategies this plan is linked to </w:t>
            </w:r>
          </w:p>
          <w:p w14:paraId="149A646A" w14:textId="77777777" w:rsidR="00221050" w:rsidRDefault="00221050" w:rsidP="00FB2D9A">
            <w:pPr>
              <w:pStyle w:val="ListParagraph"/>
              <w:rPr>
                <w:rFonts w:cs="Arial"/>
                <w:sz w:val="18"/>
                <w:szCs w:val="18"/>
              </w:rPr>
            </w:pPr>
          </w:p>
          <w:p w14:paraId="7A209ECC" w14:textId="77777777" w:rsidR="00221050" w:rsidRDefault="00221050" w:rsidP="00FB2D9A">
            <w:pPr>
              <w:pStyle w:val="ListParagraph"/>
              <w:rPr>
                <w:rFonts w:cs="Arial"/>
                <w:sz w:val="18"/>
                <w:szCs w:val="18"/>
              </w:rPr>
            </w:pPr>
          </w:p>
          <w:p w14:paraId="3D731D0C" w14:textId="096FF5C9" w:rsidR="00FB2D9A" w:rsidRDefault="00221050" w:rsidP="00B566C9">
            <w:pPr>
              <w:spacing w:line="240" w:lineRule="auto"/>
              <w:rPr>
                <w:rFonts w:cs="Arial"/>
                <w:sz w:val="18"/>
                <w:szCs w:val="18"/>
              </w:rPr>
            </w:pPr>
            <w:r>
              <w:rPr>
                <w:rFonts w:cs="Arial"/>
                <w:sz w:val="18"/>
                <w:szCs w:val="18"/>
              </w:rPr>
              <w:t>4</w:t>
            </w:r>
            <w:r w:rsidR="00B566C9">
              <w:rPr>
                <w:rFonts w:cs="Arial"/>
                <w:sz w:val="18"/>
                <w:szCs w:val="18"/>
              </w:rPr>
              <w:t>.</w:t>
            </w:r>
            <w:r w:rsidR="00FB2D9A" w:rsidRPr="00F6183D">
              <w:rPr>
                <w:rFonts w:cs="Arial"/>
                <w:sz w:val="18"/>
                <w:szCs w:val="18"/>
              </w:rPr>
              <w:t xml:space="preserve">Training session developed and delivered, number of attendees </w:t>
            </w:r>
          </w:p>
          <w:p w14:paraId="042E301A" w14:textId="77777777" w:rsidR="008F1598" w:rsidRDefault="008F1598" w:rsidP="00B566C9">
            <w:pPr>
              <w:spacing w:line="240" w:lineRule="auto"/>
              <w:rPr>
                <w:rFonts w:cs="Arial"/>
                <w:sz w:val="18"/>
                <w:szCs w:val="18"/>
              </w:rPr>
            </w:pPr>
          </w:p>
          <w:p w14:paraId="7AF807A5" w14:textId="77777777" w:rsidR="008F1598" w:rsidRDefault="008F1598" w:rsidP="00B566C9">
            <w:pPr>
              <w:spacing w:line="240" w:lineRule="auto"/>
              <w:rPr>
                <w:rFonts w:cs="Arial"/>
                <w:sz w:val="18"/>
                <w:szCs w:val="18"/>
              </w:rPr>
            </w:pPr>
          </w:p>
          <w:p w14:paraId="184A399C" w14:textId="77777777" w:rsidR="008F1598" w:rsidRDefault="008F1598" w:rsidP="00B566C9">
            <w:pPr>
              <w:spacing w:line="240" w:lineRule="auto"/>
              <w:rPr>
                <w:rFonts w:cs="Arial"/>
                <w:sz w:val="18"/>
                <w:szCs w:val="18"/>
              </w:rPr>
            </w:pPr>
          </w:p>
          <w:p w14:paraId="49840385" w14:textId="48811566" w:rsidR="008F1598" w:rsidRPr="008F1598" w:rsidRDefault="008F1598" w:rsidP="008F1598">
            <w:pPr>
              <w:spacing w:line="240" w:lineRule="auto"/>
              <w:rPr>
                <w:rFonts w:cs="Arial"/>
                <w:sz w:val="18"/>
                <w:szCs w:val="18"/>
              </w:rPr>
            </w:pPr>
            <w:r>
              <w:rPr>
                <w:rFonts w:cs="Arial"/>
                <w:sz w:val="18"/>
                <w:szCs w:val="18"/>
              </w:rPr>
              <w:t xml:space="preserve"> </w:t>
            </w:r>
          </w:p>
        </w:tc>
        <w:tc>
          <w:tcPr>
            <w:tcW w:w="1701" w:type="dxa"/>
          </w:tcPr>
          <w:p w14:paraId="6887DF4E" w14:textId="10C5BC39" w:rsidR="00F25634" w:rsidRPr="00FB2D9A" w:rsidRDefault="00FB2D9A" w:rsidP="00FB2D9A">
            <w:pPr>
              <w:ind w:left="182"/>
              <w:rPr>
                <w:rFonts w:cs="Arial"/>
                <w:sz w:val="20"/>
                <w:szCs w:val="20"/>
              </w:rPr>
            </w:pPr>
            <w:r w:rsidRPr="00FB2D9A">
              <w:rPr>
                <w:rFonts w:cs="Arial"/>
                <w:sz w:val="20"/>
                <w:szCs w:val="20"/>
              </w:rPr>
              <w:t xml:space="preserve">To have a specified </w:t>
            </w:r>
            <w:r w:rsidR="00DE2E73">
              <w:rPr>
                <w:rFonts w:cs="Arial"/>
                <w:sz w:val="20"/>
                <w:szCs w:val="20"/>
              </w:rPr>
              <w:t xml:space="preserve">AND functioning </w:t>
            </w:r>
            <w:r>
              <w:rPr>
                <w:rFonts w:cs="Arial"/>
                <w:sz w:val="20"/>
                <w:szCs w:val="20"/>
              </w:rPr>
              <w:t xml:space="preserve">tier  1 and 2 </w:t>
            </w:r>
            <w:r w:rsidRPr="00FB2D9A">
              <w:rPr>
                <w:rFonts w:cs="Arial"/>
                <w:sz w:val="20"/>
                <w:szCs w:val="20"/>
              </w:rPr>
              <w:t>pathway that is communicated to all professionals</w:t>
            </w:r>
            <w:r w:rsidR="00DE2E73">
              <w:rPr>
                <w:rFonts w:cs="Arial"/>
                <w:sz w:val="20"/>
                <w:szCs w:val="20"/>
              </w:rPr>
              <w:t xml:space="preserve"> with data to analyse on numbers and outcomes </w:t>
            </w:r>
          </w:p>
        </w:tc>
        <w:tc>
          <w:tcPr>
            <w:tcW w:w="1134" w:type="dxa"/>
          </w:tcPr>
          <w:p w14:paraId="0C59D377" w14:textId="64C5A99C" w:rsidR="00F25634" w:rsidRPr="00A050F8" w:rsidRDefault="00B566C9" w:rsidP="00F25634">
            <w:pPr>
              <w:ind w:left="182"/>
              <w:rPr>
                <w:rFonts w:cs="Arial"/>
                <w:szCs w:val="22"/>
              </w:rPr>
            </w:pPr>
            <w:r>
              <w:rPr>
                <w:rFonts w:cs="Arial"/>
                <w:szCs w:val="22"/>
              </w:rPr>
              <w:t>March 2021</w:t>
            </w:r>
          </w:p>
        </w:tc>
      </w:tr>
    </w:tbl>
    <w:p w14:paraId="7823DB42" w14:textId="77777777" w:rsidR="00F25634" w:rsidRDefault="00F25634">
      <w:pPr>
        <w:spacing w:line="240" w:lineRule="auto"/>
        <w:rPr>
          <w:rFonts w:cs="Arial"/>
        </w:rPr>
      </w:pPr>
    </w:p>
    <w:p w14:paraId="0AECF3A2" w14:textId="0D064F3C" w:rsidR="00C4672E" w:rsidRDefault="00C4672E">
      <w:pPr>
        <w:spacing w:line="240" w:lineRule="auto"/>
        <w:rPr>
          <w:rFonts w:cs="Arial"/>
        </w:rPr>
      </w:pPr>
      <w:r>
        <w:rPr>
          <w:rFonts w:cs="Arial"/>
        </w:rPr>
        <w:br w:type="page"/>
      </w:r>
    </w:p>
    <w:p w14:paraId="461A7BE0" w14:textId="77777777" w:rsidR="00F25634" w:rsidRDefault="00F25634">
      <w:pPr>
        <w:spacing w:line="240" w:lineRule="auto"/>
        <w:rPr>
          <w:rFonts w:cs="Arial"/>
        </w:rPr>
      </w:pPr>
    </w:p>
    <w:p w14:paraId="3F4B418D" w14:textId="77777777" w:rsidR="00F25634" w:rsidRDefault="00F25634">
      <w:pPr>
        <w:spacing w:line="240" w:lineRule="auto"/>
        <w:rPr>
          <w:rFonts w:cs="Arial"/>
        </w:rPr>
      </w:pP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9"/>
        <w:gridCol w:w="1417"/>
        <w:gridCol w:w="3544"/>
        <w:gridCol w:w="1843"/>
        <w:gridCol w:w="1134"/>
      </w:tblGrid>
      <w:tr w:rsidR="00F25634" w:rsidRPr="00C4672E" w14:paraId="526430D9" w14:textId="77777777" w:rsidTr="00F25634">
        <w:trPr>
          <w:trHeight w:val="507"/>
        </w:trPr>
        <w:tc>
          <w:tcPr>
            <w:tcW w:w="15877" w:type="dxa"/>
            <w:gridSpan w:val="5"/>
            <w:shd w:val="clear" w:color="auto" w:fill="31849B"/>
          </w:tcPr>
          <w:p w14:paraId="0D6C9E48" w14:textId="050500EA" w:rsidR="00F25634" w:rsidRPr="00DF1D72" w:rsidRDefault="00C4672E" w:rsidP="005D6EFB">
            <w:pPr>
              <w:pStyle w:val="ListParagraph"/>
              <w:numPr>
                <w:ilvl w:val="0"/>
                <w:numId w:val="31"/>
              </w:numPr>
              <w:rPr>
                <w:rFonts w:cs="Arial"/>
                <w:b/>
                <w:color w:val="FFFFFF"/>
                <w:szCs w:val="22"/>
              </w:rPr>
            </w:pPr>
            <w:r w:rsidRPr="00DF1D72">
              <w:rPr>
                <w:rFonts w:cs="Arial"/>
                <w:b/>
                <w:color w:val="FFFFFF"/>
                <w:szCs w:val="22"/>
              </w:rPr>
              <w:t xml:space="preserve">Action plan: </w:t>
            </w:r>
            <w:r w:rsidR="00F25634" w:rsidRPr="00DF1D72">
              <w:rPr>
                <w:rFonts w:cs="Arial"/>
                <w:b/>
                <w:color w:val="FFFFFF"/>
                <w:szCs w:val="22"/>
              </w:rPr>
              <w:t>Treatment of children who are obese (tier 3)</w:t>
            </w:r>
          </w:p>
          <w:p w14:paraId="1A3084D2" w14:textId="1E17F79F" w:rsidR="00DF1D72" w:rsidRPr="00DF1D72" w:rsidRDefault="00B566C9" w:rsidP="00DF1D72">
            <w:pPr>
              <w:pStyle w:val="ListParagraph"/>
              <w:ind w:left="525"/>
              <w:rPr>
                <w:rFonts w:cs="Arial"/>
                <w:b/>
                <w:color w:val="FFFFFF"/>
                <w:szCs w:val="22"/>
              </w:rPr>
            </w:pPr>
            <w:r>
              <w:rPr>
                <w:rFonts w:cs="Arial"/>
                <w:b/>
                <w:color w:val="FFFFFF"/>
                <w:szCs w:val="22"/>
              </w:rPr>
              <w:t xml:space="preserve">System leader: </w:t>
            </w:r>
            <w:r w:rsidR="00B516D3">
              <w:rPr>
                <w:rFonts w:cs="Arial"/>
                <w:b/>
                <w:color w:val="FFFFFF"/>
                <w:szCs w:val="22"/>
              </w:rPr>
              <w:t xml:space="preserve">Jason Parker </w:t>
            </w:r>
            <w:r>
              <w:rPr>
                <w:rFonts w:cs="Arial"/>
                <w:b/>
                <w:color w:val="FFFFFF"/>
                <w:szCs w:val="22"/>
              </w:rPr>
              <w:t xml:space="preserve">CCG </w:t>
            </w:r>
          </w:p>
        </w:tc>
      </w:tr>
      <w:tr w:rsidR="00F25634" w:rsidRPr="00C4672E" w14:paraId="6789116B" w14:textId="77777777" w:rsidTr="003E263F">
        <w:tc>
          <w:tcPr>
            <w:tcW w:w="7939" w:type="dxa"/>
            <w:shd w:val="clear" w:color="auto" w:fill="DAEEF3"/>
          </w:tcPr>
          <w:p w14:paraId="60BB6579" w14:textId="77777777" w:rsidR="00F25634" w:rsidRPr="00C4672E" w:rsidRDefault="00F25634" w:rsidP="003E263F">
            <w:pPr>
              <w:rPr>
                <w:rFonts w:cs="Arial"/>
                <w:b/>
                <w:szCs w:val="22"/>
              </w:rPr>
            </w:pPr>
            <w:r w:rsidRPr="00C4672E">
              <w:rPr>
                <w:rFonts w:cs="Arial"/>
                <w:b/>
                <w:szCs w:val="22"/>
              </w:rPr>
              <w:t>Strategic Actions for Pathway Group:</w:t>
            </w:r>
          </w:p>
        </w:tc>
        <w:tc>
          <w:tcPr>
            <w:tcW w:w="1417" w:type="dxa"/>
            <w:shd w:val="clear" w:color="auto" w:fill="DAEEF3"/>
          </w:tcPr>
          <w:p w14:paraId="1030B0D9" w14:textId="77777777" w:rsidR="00F25634" w:rsidRPr="00C4672E" w:rsidRDefault="00F25634" w:rsidP="00F25634">
            <w:pPr>
              <w:jc w:val="center"/>
              <w:rPr>
                <w:rFonts w:cs="Arial"/>
                <w:b/>
                <w:szCs w:val="22"/>
              </w:rPr>
            </w:pPr>
            <w:r w:rsidRPr="00C4672E">
              <w:rPr>
                <w:rFonts w:cs="Arial"/>
                <w:b/>
                <w:szCs w:val="22"/>
              </w:rPr>
              <w:t>Lead</w:t>
            </w:r>
          </w:p>
        </w:tc>
        <w:tc>
          <w:tcPr>
            <w:tcW w:w="3544" w:type="dxa"/>
            <w:shd w:val="clear" w:color="auto" w:fill="DAEEF3"/>
          </w:tcPr>
          <w:p w14:paraId="36FD2FCD" w14:textId="77777777" w:rsidR="00F25634" w:rsidRPr="00C4672E" w:rsidRDefault="00F25634" w:rsidP="00F25634">
            <w:pPr>
              <w:jc w:val="center"/>
              <w:rPr>
                <w:rFonts w:cs="Arial"/>
                <w:b/>
                <w:szCs w:val="22"/>
              </w:rPr>
            </w:pPr>
            <w:r w:rsidRPr="00C4672E">
              <w:rPr>
                <w:rFonts w:cs="Arial"/>
                <w:b/>
                <w:szCs w:val="22"/>
              </w:rPr>
              <w:t>Success Measure</w:t>
            </w:r>
          </w:p>
        </w:tc>
        <w:tc>
          <w:tcPr>
            <w:tcW w:w="1843" w:type="dxa"/>
            <w:shd w:val="clear" w:color="auto" w:fill="DAEEF3"/>
          </w:tcPr>
          <w:p w14:paraId="2A1FA371" w14:textId="77777777" w:rsidR="00F25634" w:rsidRPr="00C4672E" w:rsidRDefault="00F25634" w:rsidP="00F25634">
            <w:pPr>
              <w:jc w:val="center"/>
              <w:rPr>
                <w:rFonts w:cs="Arial"/>
                <w:b/>
                <w:szCs w:val="22"/>
              </w:rPr>
            </w:pPr>
            <w:r w:rsidRPr="00C4672E">
              <w:rPr>
                <w:rFonts w:cs="Arial"/>
                <w:b/>
                <w:szCs w:val="22"/>
              </w:rPr>
              <w:t>KPI</w:t>
            </w:r>
          </w:p>
        </w:tc>
        <w:tc>
          <w:tcPr>
            <w:tcW w:w="1134" w:type="dxa"/>
            <w:shd w:val="clear" w:color="auto" w:fill="DAEEF3"/>
          </w:tcPr>
          <w:p w14:paraId="1ACDE2F8" w14:textId="77777777" w:rsidR="00F25634" w:rsidRPr="00C4672E" w:rsidRDefault="00F25634" w:rsidP="00F25634">
            <w:pPr>
              <w:rPr>
                <w:rFonts w:cs="Arial"/>
                <w:b/>
                <w:szCs w:val="22"/>
              </w:rPr>
            </w:pPr>
            <w:r w:rsidRPr="00C4672E">
              <w:rPr>
                <w:rFonts w:cs="Arial"/>
                <w:b/>
                <w:szCs w:val="22"/>
              </w:rPr>
              <w:t>Date</w:t>
            </w:r>
          </w:p>
        </w:tc>
      </w:tr>
      <w:tr w:rsidR="00F25634" w:rsidRPr="00C4672E" w14:paraId="5CC23BC3" w14:textId="77777777" w:rsidTr="003E263F">
        <w:trPr>
          <w:trHeight w:val="1317"/>
        </w:trPr>
        <w:tc>
          <w:tcPr>
            <w:tcW w:w="7939" w:type="dxa"/>
            <w:shd w:val="clear" w:color="auto" w:fill="auto"/>
          </w:tcPr>
          <w:p w14:paraId="1CC46946" w14:textId="0591E72C" w:rsidR="00F25634" w:rsidRPr="00C4672E" w:rsidRDefault="00F25634" w:rsidP="005D6EFB">
            <w:pPr>
              <w:numPr>
                <w:ilvl w:val="0"/>
                <w:numId w:val="9"/>
              </w:numPr>
              <w:rPr>
                <w:rFonts w:cs="Arial"/>
                <w:szCs w:val="22"/>
              </w:rPr>
            </w:pPr>
            <w:r w:rsidRPr="00C4672E">
              <w:rPr>
                <w:rFonts w:cs="Arial"/>
                <w:szCs w:val="22"/>
              </w:rPr>
              <w:t>Establish a clear pathway with all commissioners</w:t>
            </w:r>
            <w:r w:rsidR="003E263F" w:rsidRPr="00C4672E">
              <w:rPr>
                <w:rFonts w:cs="Arial"/>
                <w:szCs w:val="22"/>
              </w:rPr>
              <w:t xml:space="preserve"> </w:t>
            </w:r>
            <w:r w:rsidR="008F1598">
              <w:rPr>
                <w:rFonts w:cs="Arial"/>
                <w:szCs w:val="22"/>
              </w:rPr>
              <w:t xml:space="preserve">and synergy with other relevant services ( e.g. mental health, diabetes) </w:t>
            </w:r>
            <w:r w:rsidR="003E263F" w:rsidRPr="00C4672E">
              <w:rPr>
                <w:rFonts w:cs="Arial"/>
                <w:szCs w:val="22"/>
              </w:rPr>
              <w:t xml:space="preserve">and incorporate in the training and information disseminated in communications plan </w:t>
            </w:r>
          </w:p>
          <w:p w14:paraId="557134AE" w14:textId="65E97E6A" w:rsidR="00F25634" w:rsidRPr="00C4672E" w:rsidRDefault="00F25634" w:rsidP="003E263F">
            <w:pPr>
              <w:rPr>
                <w:rFonts w:cs="Arial"/>
                <w:szCs w:val="22"/>
              </w:rPr>
            </w:pPr>
          </w:p>
        </w:tc>
        <w:tc>
          <w:tcPr>
            <w:tcW w:w="1417" w:type="dxa"/>
            <w:shd w:val="clear" w:color="auto" w:fill="auto"/>
          </w:tcPr>
          <w:p w14:paraId="40A03EB9" w14:textId="51E9FDA9" w:rsidR="00F25634" w:rsidRPr="00C4672E" w:rsidRDefault="003E263F" w:rsidP="00F25634">
            <w:pPr>
              <w:rPr>
                <w:rFonts w:cs="Arial"/>
                <w:szCs w:val="22"/>
              </w:rPr>
            </w:pPr>
            <w:r w:rsidRPr="00C4672E">
              <w:rPr>
                <w:rFonts w:cs="Arial"/>
                <w:szCs w:val="22"/>
              </w:rPr>
              <w:t>Public Health and CCG</w:t>
            </w:r>
          </w:p>
          <w:p w14:paraId="5E932243" w14:textId="07C67E48" w:rsidR="00F25634" w:rsidRPr="00C4672E" w:rsidRDefault="00F25634" w:rsidP="00F25634">
            <w:pPr>
              <w:rPr>
                <w:rFonts w:cs="Arial"/>
                <w:szCs w:val="22"/>
              </w:rPr>
            </w:pPr>
          </w:p>
        </w:tc>
        <w:tc>
          <w:tcPr>
            <w:tcW w:w="3544" w:type="dxa"/>
          </w:tcPr>
          <w:p w14:paraId="703A9254" w14:textId="42301826" w:rsidR="00DE2E73" w:rsidRPr="00C4672E" w:rsidRDefault="00F25634" w:rsidP="005D6EFB">
            <w:pPr>
              <w:numPr>
                <w:ilvl w:val="0"/>
                <w:numId w:val="10"/>
              </w:numPr>
              <w:rPr>
                <w:rFonts w:cs="Arial"/>
                <w:szCs w:val="22"/>
              </w:rPr>
            </w:pPr>
            <w:r w:rsidRPr="00C4672E">
              <w:rPr>
                <w:rFonts w:cs="Arial"/>
                <w:szCs w:val="22"/>
              </w:rPr>
              <w:t xml:space="preserve"> </w:t>
            </w:r>
            <w:r w:rsidR="00DE2E73" w:rsidRPr="00C4672E">
              <w:rPr>
                <w:rFonts w:cs="Arial"/>
                <w:szCs w:val="22"/>
              </w:rPr>
              <w:t>Specified pathway for t1-3</w:t>
            </w:r>
          </w:p>
          <w:p w14:paraId="674A6D7F" w14:textId="21D1F63D" w:rsidR="00F25634" w:rsidRPr="00C4672E" w:rsidRDefault="00F25634" w:rsidP="003E263F">
            <w:pPr>
              <w:ind w:left="720"/>
              <w:rPr>
                <w:rFonts w:cs="Arial"/>
                <w:szCs w:val="22"/>
              </w:rPr>
            </w:pPr>
          </w:p>
        </w:tc>
        <w:tc>
          <w:tcPr>
            <w:tcW w:w="1843" w:type="dxa"/>
          </w:tcPr>
          <w:p w14:paraId="2D5781F2" w14:textId="60CC28A9" w:rsidR="00F25634" w:rsidRPr="00C4672E" w:rsidRDefault="00DE2E73" w:rsidP="00DE2E73">
            <w:pPr>
              <w:ind w:left="182"/>
              <w:rPr>
                <w:rFonts w:cs="Arial"/>
                <w:szCs w:val="22"/>
              </w:rPr>
            </w:pPr>
            <w:r w:rsidRPr="00C4672E">
              <w:rPr>
                <w:rFonts w:cs="Arial"/>
                <w:szCs w:val="22"/>
              </w:rPr>
              <w:t>To have a specified AND functioning tier  3 pathway that is communicated to all professionals with data to analyse on numbers and outcomes</w:t>
            </w:r>
          </w:p>
        </w:tc>
        <w:tc>
          <w:tcPr>
            <w:tcW w:w="1134" w:type="dxa"/>
          </w:tcPr>
          <w:p w14:paraId="7FB4F905" w14:textId="57CA019D" w:rsidR="00F25634" w:rsidRPr="00C4672E" w:rsidRDefault="00B566C9" w:rsidP="003E263F">
            <w:pPr>
              <w:rPr>
                <w:rFonts w:cs="Arial"/>
                <w:szCs w:val="22"/>
              </w:rPr>
            </w:pPr>
            <w:r>
              <w:rPr>
                <w:rFonts w:cs="Arial"/>
                <w:szCs w:val="22"/>
              </w:rPr>
              <w:t>March 21</w:t>
            </w:r>
          </w:p>
        </w:tc>
      </w:tr>
    </w:tbl>
    <w:p w14:paraId="4108C6DE" w14:textId="4FA090D7" w:rsidR="00C4672E" w:rsidRDefault="00C4672E">
      <w:pPr>
        <w:rPr>
          <w:rFonts w:cs="Arial"/>
        </w:rPr>
      </w:pPr>
    </w:p>
    <w:p w14:paraId="5DE1628B" w14:textId="77777777" w:rsidR="00C4672E" w:rsidRDefault="00C4672E">
      <w:pPr>
        <w:spacing w:line="240" w:lineRule="auto"/>
        <w:rPr>
          <w:rFonts w:cs="Arial"/>
        </w:rPr>
      </w:pPr>
      <w:r>
        <w:rPr>
          <w:rFonts w:cs="Arial"/>
        </w:rPr>
        <w:br w:type="page"/>
      </w:r>
    </w:p>
    <w:p w14:paraId="00D5AC65" w14:textId="77777777" w:rsidR="000822B4" w:rsidRPr="000822B4" w:rsidRDefault="000822B4" w:rsidP="000822B4">
      <w:pPr>
        <w:spacing w:line="276" w:lineRule="auto"/>
        <w:rPr>
          <w:rFonts w:eastAsia="Calibri" w:cs="Arial"/>
          <w:b/>
          <w:szCs w:val="22"/>
          <w:lang w:eastAsia="en-US"/>
        </w:rPr>
      </w:pPr>
    </w:p>
    <w:p w14:paraId="204360EE" w14:textId="77777777" w:rsidR="000822B4" w:rsidRPr="000822B4" w:rsidRDefault="000822B4" w:rsidP="000822B4">
      <w:pPr>
        <w:spacing w:line="276" w:lineRule="auto"/>
        <w:rPr>
          <w:rFonts w:eastAsia="Calibri" w:cs="Arial"/>
          <w:b/>
          <w:szCs w:val="22"/>
          <w:lang w:eastAsia="en-US"/>
        </w:rPr>
      </w:pPr>
    </w:p>
    <w:p w14:paraId="21B62132" w14:textId="77777777" w:rsidR="000822B4" w:rsidRPr="000822B4" w:rsidRDefault="000822B4" w:rsidP="000822B4">
      <w:pPr>
        <w:autoSpaceDE w:val="0"/>
        <w:autoSpaceDN w:val="0"/>
        <w:adjustRightInd w:val="0"/>
        <w:spacing w:line="276" w:lineRule="auto"/>
        <w:ind w:left="720"/>
        <w:rPr>
          <w:rFonts w:cs="Arial"/>
          <w:color w:val="000000"/>
          <w:szCs w:val="22"/>
        </w:rPr>
      </w:pP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1418"/>
        <w:gridCol w:w="3402"/>
        <w:gridCol w:w="2126"/>
        <w:gridCol w:w="1418"/>
      </w:tblGrid>
      <w:tr w:rsidR="002D4675" w:rsidRPr="00C116DA" w14:paraId="5823EE27" w14:textId="77777777" w:rsidTr="00F25634">
        <w:trPr>
          <w:trHeight w:val="582"/>
        </w:trPr>
        <w:tc>
          <w:tcPr>
            <w:tcW w:w="15452" w:type="dxa"/>
            <w:gridSpan w:val="5"/>
            <w:shd w:val="clear" w:color="auto" w:fill="365F91"/>
          </w:tcPr>
          <w:p w14:paraId="20F1C13B" w14:textId="77777777" w:rsidR="002D4675" w:rsidRDefault="00C4672E" w:rsidP="005D6EFB">
            <w:pPr>
              <w:pStyle w:val="ListParagraph"/>
              <w:numPr>
                <w:ilvl w:val="1"/>
                <w:numId w:val="31"/>
              </w:numPr>
              <w:rPr>
                <w:rFonts w:cs="Arial"/>
                <w:b/>
                <w:color w:val="FFFFFF"/>
                <w:szCs w:val="22"/>
              </w:rPr>
            </w:pPr>
            <w:r w:rsidRPr="00DF1D72">
              <w:rPr>
                <w:rFonts w:cs="Arial"/>
                <w:b/>
                <w:color w:val="FFFFFF"/>
                <w:szCs w:val="22"/>
              </w:rPr>
              <w:t xml:space="preserve">Action plan: </w:t>
            </w:r>
            <w:r w:rsidR="002D4675" w:rsidRPr="00DF1D72">
              <w:rPr>
                <w:rFonts w:cs="Arial"/>
                <w:b/>
                <w:color w:val="FFFFFF"/>
                <w:szCs w:val="22"/>
              </w:rPr>
              <w:t>Prevention of adults obesity (Tier 1)</w:t>
            </w:r>
            <w:r w:rsidRPr="00DF1D72">
              <w:rPr>
                <w:rFonts w:cs="Arial"/>
                <w:b/>
                <w:color w:val="FFFFFF"/>
                <w:szCs w:val="22"/>
              </w:rPr>
              <w:t xml:space="preserve"> including maternity</w:t>
            </w:r>
          </w:p>
          <w:p w14:paraId="35FA232B" w14:textId="7F5BD554" w:rsidR="00DF1D72" w:rsidRPr="00DF1D72" w:rsidRDefault="00DF1D72" w:rsidP="00DF1D72">
            <w:pPr>
              <w:pStyle w:val="ListParagraph"/>
              <w:ind w:left="1245"/>
              <w:rPr>
                <w:rFonts w:cs="Arial"/>
                <w:b/>
                <w:color w:val="FFFFFF"/>
                <w:szCs w:val="22"/>
              </w:rPr>
            </w:pPr>
            <w:r>
              <w:rPr>
                <w:rFonts w:cs="Arial"/>
                <w:b/>
                <w:color w:val="FFFFFF"/>
                <w:szCs w:val="22"/>
              </w:rPr>
              <w:t>System leader: Anna Kirk Public Health</w:t>
            </w:r>
          </w:p>
        </w:tc>
      </w:tr>
      <w:tr w:rsidR="002D4675" w:rsidRPr="00C116DA" w14:paraId="262094D5" w14:textId="77777777" w:rsidTr="00F25634">
        <w:trPr>
          <w:trHeight w:val="358"/>
        </w:trPr>
        <w:tc>
          <w:tcPr>
            <w:tcW w:w="7088" w:type="dxa"/>
            <w:shd w:val="clear" w:color="auto" w:fill="F1F5F9"/>
          </w:tcPr>
          <w:p w14:paraId="2A3F233D" w14:textId="77777777" w:rsidR="002D4675" w:rsidRPr="00C116DA" w:rsidRDefault="002D4675" w:rsidP="00F25634">
            <w:pPr>
              <w:rPr>
                <w:rFonts w:cs="Arial"/>
                <w:b/>
                <w:szCs w:val="22"/>
              </w:rPr>
            </w:pPr>
            <w:r>
              <w:rPr>
                <w:rFonts w:cs="Arial"/>
                <w:b/>
                <w:szCs w:val="22"/>
              </w:rPr>
              <w:t>Strategic Actions for Pathway Group:</w:t>
            </w:r>
          </w:p>
        </w:tc>
        <w:tc>
          <w:tcPr>
            <w:tcW w:w="1418" w:type="dxa"/>
            <w:shd w:val="clear" w:color="auto" w:fill="F1F5F9"/>
          </w:tcPr>
          <w:p w14:paraId="5337A3C4" w14:textId="77777777" w:rsidR="002D4675" w:rsidRPr="00C116DA" w:rsidRDefault="002D4675" w:rsidP="00F25634">
            <w:pPr>
              <w:rPr>
                <w:rFonts w:cs="Arial"/>
                <w:b/>
                <w:szCs w:val="22"/>
              </w:rPr>
            </w:pPr>
            <w:r w:rsidRPr="00C116DA">
              <w:rPr>
                <w:rFonts w:cs="Arial"/>
                <w:b/>
                <w:szCs w:val="22"/>
              </w:rPr>
              <w:t>Lead</w:t>
            </w:r>
          </w:p>
        </w:tc>
        <w:tc>
          <w:tcPr>
            <w:tcW w:w="3402" w:type="dxa"/>
            <w:shd w:val="clear" w:color="auto" w:fill="F1F5F9"/>
          </w:tcPr>
          <w:p w14:paraId="1892706B" w14:textId="77777777" w:rsidR="002D4675" w:rsidRPr="00C116DA" w:rsidRDefault="002D4675" w:rsidP="00F25634">
            <w:pPr>
              <w:rPr>
                <w:rFonts w:cs="Arial"/>
                <w:b/>
                <w:szCs w:val="22"/>
              </w:rPr>
            </w:pPr>
            <w:r>
              <w:rPr>
                <w:rFonts w:cs="Arial"/>
                <w:b/>
                <w:szCs w:val="22"/>
              </w:rPr>
              <w:t>Success Measure</w:t>
            </w:r>
          </w:p>
        </w:tc>
        <w:tc>
          <w:tcPr>
            <w:tcW w:w="2126" w:type="dxa"/>
            <w:shd w:val="clear" w:color="auto" w:fill="F1F5F9"/>
          </w:tcPr>
          <w:p w14:paraId="44EF8705" w14:textId="77777777" w:rsidR="002D4675" w:rsidRPr="00C116DA" w:rsidRDefault="002D4675" w:rsidP="00F25634">
            <w:pPr>
              <w:jc w:val="center"/>
              <w:rPr>
                <w:rFonts w:cs="Arial"/>
                <w:b/>
                <w:szCs w:val="22"/>
              </w:rPr>
            </w:pPr>
            <w:r>
              <w:rPr>
                <w:rFonts w:cs="Arial"/>
                <w:b/>
                <w:szCs w:val="22"/>
              </w:rPr>
              <w:t>KPI</w:t>
            </w:r>
          </w:p>
        </w:tc>
        <w:tc>
          <w:tcPr>
            <w:tcW w:w="1418" w:type="dxa"/>
            <w:shd w:val="clear" w:color="auto" w:fill="F1F5F9"/>
          </w:tcPr>
          <w:p w14:paraId="341BB5F7" w14:textId="77777777" w:rsidR="002D4675" w:rsidRPr="00C116DA" w:rsidRDefault="002D4675" w:rsidP="00F25634">
            <w:pPr>
              <w:rPr>
                <w:rFonts w:cs="Arial"/>
                <w:b/>
                <w:szCs w:val="22"/>
              </w:rPr>
            </w:pPr>
            <w:r w:rsidRPr="00C116DA">
              <w:rPr>
                <w:rFonts w:cs="Arial"/>
                <w:b/>
                <w:szCs w:val="22"/>
              </w:rPr>
              <w:t>Date</w:t>
            </w:r>
          </w:p>
        </w:tc>
      </w:tr>
      <w:tr w:rsidR="002D4675" w:rsidRPr="00C116DA" w14:paraId="1C522CFB" w14:textId="77777777" w:rsidTr="00F25634">
        <w:tc>
          <w:tcPr>
            <w:tcW w:w="7088" w:type="dxa"/>
            <w:shd w:val="clear" w:color="auto" w:fill="auto"/>
          </w:tcPr>
          <w:p w14:paraId="5576935A" w14:textId="2FDDCBCE" w:rsidR="00DD4A08" w:rsidRPr="00B566C9" w:rsidRDefault="002D4675" w:rsidP="00DD4A08">
            <w:pPr>
              <w:numPr>
                <w:ilvl w:val="0"/>
                <w:numId w:val="12"/>
              </w:numPr>
              <w:spacing w:line="240" w:lineRule="auto"/>
              <w:rPr>
                <w:rFonts w:cs="Arial"/>
                <w:szCs w:val="22"/>
              </w:rPr>
            </w:pPr>
            <w:r w:rsidRPr="00B566C9">
              <w:rPr>
                <w:rFonts w:cs="Arial"/>
                <w:szCs w:val="22"/>
              </w:rPr>
              <w:t xml:space="preserve">A new Adult Obesity Pathway should be developed in Harrow which includes physical activity and brief advice for those </w:t>
            </w:r>
            <w:r w:rsidR="00B566C9" w:rsidRPr="00B566C9">
              <w:rPr>
                <w:rFonts w:cs="Arial"/>
                <w:szCs w:val="22"/>
              </w:rPr>
              <w:t xml:space="preserve">with a BMI of over 25. The pathway should recognise the need for culturally specific approaches and resources and link to other relevant services </w:t>
            </w:r>
            <w:r w:rsidR="00221050">
              <w:rPr>
                <w:rFonts w:cs="Arial"/>
                <w:szCs w:val="22"/>
              </w:rPr>
              <w:t xml:space="preserve">for referrals and key messages </w:t>
            </w:r>
            <w:r w:rsidR="00B566C9" w:rsidRPr="00B566C9">
              <w:rPr>
                <w:rFonts w:cs="Arial"/>
                <w:szCs w:val="22"/>
              </w:rPr>
              <w:t xml:space="preserve">such as </w:t>
            </w:r>
            <w:r w:rsidR="00221050">
              <w:rPr>
                <w:rFonts w:cs="Arial"/>
                <w:szCs w:val="22"/>
              </w:rPr>
              <w:t xml:space="preserve">NHS Health Checks, </w:t>
            </w:r>
            <w:r w:rsidR="00B566C9">
              <w:rPr>
                <w:rFonts w:cs="Arial"/>
                <w:szCs w:val="22"/>
              </w:rPr>
              <w:t xml:space="preserve">Diabetes and pre diabetes services, </w:t>
            </w:r>
            <w:r w:rsidR="00B566C9" w:rsidRPr="00B566C9">
              <w:rPr>
                <w:rFonts w:cs="Arial"/>
                <w:szCs w:val="22"/>
              </w:rPr>
              <w:t>IAPT, Stop smoking and alcohol services.</w:t>
            </w:r>
          </w:p>
          <w:p w14:paraId="1B465F5A" w14:textId="0568A9B2" w:rsidR="00DD4A08" w:rsidRPr="00B566C9" w:rsidRDefault="002D4675" w:rsidP="00DD4A08">
            <w:pPr>
              <w:numPr>
                <w:ilvl w:val="0"/>
                <w:numId w:val="12"/>
              </w:numPr>
              <w:spacing w:line="240" w:lineRule="auto"/>
              <w:rPr>
                <w:rFonts w:cs="Arial"/>
                <w:szCs w:val="22"/>
              </w:rPr>
            </w:pPr>
            <w:r w:rsidRPr="00B566C9">
              <w:rPr>
                <w:rFonts w:cs="Arial"/>
                <w:szCs w:val="22"/>
              </w:rPr>
              <w:t>A communications plan of  the agreed Adult Obesity Pathway should be developed and include engagement of all stakeholders</w:t>
            </w:r>
            <w:r w:rsidR="00DD4A08" w:rsidRPr="00B566C9">
              <w:rPr>
                <w:rFonts w:cs="Arial"/>
                <w:szCs w:val="22"/>
              </w:rPr>
              <w:t xml:space="preserve"> and a single point of reference on the pathway should be considered e.g website</w:t>
            </w:r>
            <w:r w:rsidR="00F6183D" w:rsidRPr="00B566C9">
              <w:rPr>
                <w:rFonts w:cs="Arial"/>
                <w:szCs w:val="22"/>
              </w:rPr>
              <w:t xml:space="preserve"> and</w:t>
            </w:r>
            <w:r w:rsidR="00B566C9" w:rsidRPr="00B566C9">
              <w:rPr>
                <w:rFonts w:cs="Arial"/>
                <w:szCs w:val="22"/>
              </w:rPr>
              <w:t xml:space="preserve"> communications and pathway should also </w:t>
            </w:r>
          </w:p>
          <w:p w14:paraId="1F2C03AE" w14:textId="3A5261A5" w:rsidR="00DD4A08" w:rsidRDefault="00DD4A08" w:rsidP="005D6EFB">
            <w:pPr>
              <w:numPr>
                <w:ilvl w:val="0"/>
                <w:numId w:val="12"/>
              </w:numPr>
              <w:spacing w:line="240" w:lineRule="auto"/>
              <w:rPr>
                <w:rFonts w:cs="Arial"/>
                <w:szCs w:val="22"/>
              </w:rPr>
            </w:pPr>
            <w:r w:rsidRPr="00FB2D9A">
              <w:rPr>
                <w:rFonts w:cs="Arial"/>
                <w:szCs w:val="22"/>
              </w:rPr>
              <w:t xml:space="preserve">Any changes to the pathway should also include </w:t>
            </w:r>
            <w:r>
              <w:rPr>
                <w:rFonts w:cs="Arial"/>
                <w:szCs w:val="22"/>
              </w:rPr>
              <w:t xml:space="preserve">training for frontline staff (clinical, social services, housing, pharmacy) on the </w:t>
            </w:r>
            <w:r w:rsidR="00B566C9">
              <w:rPr>
                <w:rFonts w:cs="Arial"/>
                <w:szCs w:val="22"/>
              </w:rPr>
              <w:t xml:space="preserve">Making Every Contact County providing </w:t>
            </w:r>
            <w:r>
              <w:rPr>
                <w:rFonts w:cs="Arial"/>
                <w:szCs w:val="22"/>
              </w:rPr>
              <w:t xml:space="preserve">key messages for brief interventions on healthy eating, weight and physical activity </w:t>
            </w:r>
            <w:r w:rsidRPr="00FB2D9A">
              <w:rPr>
                <w:rFonts w:cs="Arial"/>
                <w:szCs w:val="22"/>
              </w:rPr>
              <w:t>to</w:t>
            </w:r>
            <w:r>
              <w:rPr>
                <w:rFonts w:cs="Arial"/>
                <w:szCs w:val="22"/>
              </w:rPr>
              <w:t xml:space="preserve"> give staff the tools to use contact time effectively. </w:t>
            </w:r>
            <w:r w:rsidRPr="00B566C9">
              <w:rPr>
                <w:rFonts w:cs="Arial"/>
                <w:szCs w:val="22"/>
                <w:u w:val="single"/>
              </w:rPr>
              <w:t xml:space="preserve">Free </w:t>
            </w:r>
            <w:r>
              <w:rPr>
                <w:rFonts w:cs="Arial"/>
                <w:szCs w:val="22"/>
              </w:rPr>
              <w:t>exercise opportunities should be highlighted aswell as the social and wellbeing benefits.</w:t>
            </w:r>
          </w:p>
          <w:p w14:paraId="08B93EF1" w14:textId="77777777" w:rsidR="00DD4A08" w:rsidRPr="00F72BD6" w:rsidRDefault="00DD4A08" w:rsidP="00DD4A08">
            <w:pPr>
              <w:spacing w:line="240" w:lineRule="auto"/>
              <w:ind w:left="720"/>
              <w:rPr>
                <w:rFonts w:cs="Arial"/>
                <w:szCs w:val="22"/>
              </w:rPr>
            </w:pPr>
          </w:p>
          <w:p w14:paraId="6E47AA17" w14:textId="3DFBFF67" w:rsidR="002D4675" w:rsidRDefault="002D4675" w:rsidP="005D6EFB">
            <w:pPr>
              <w:numPr>
                <w:ilvl w:val="0"/>
                <w:numId w:val="12"/>
              </w:numPr>
              <w:spacing w:line="240" w:lineRule="auto"/>
              <w:rPr>
                <w:rFonts w:cs="Arial"/>
                <w:szCs w:val="22"/>
              </w:rPr>
            </w:pPr>
            <w:r>
              <w:rPr>
                <w:rFonts w:cs="Arial"/>
                <w:szCs w:val="22"/>
              </w:rPr>
              <w:t xml:space="preserve">A universal means of the promotion of physical activity should be introduced using available resources such as the </w:t>
            </w:r>
            <w:r w:rsidR="00DE2E73">
              <w:rPr>
                <w:rFonts w:cs="Arial"/>
                <w:szCs w:val="22"/>
              </w:rPr>
              <w:t xml:space="preserve">council webpage </w:t>
            </w:r>
            <w:hyperlink r:id="rId14" w:history="1">
              <w:r w:rsidR="00DD4A08" w:rsidRPr="000E3A02">
                <w:rPr>
                  <w:rStyle w:val="Hyperlink"/>
                  <w:rFonts w:cs="Arial"/>
                  <w:szCs w:val="22"/>
                </w:rPr>
                <w:t>www.harrow.gov.uk/getactive</w:t>
              </w:r>
            </w:hyperlink>
          </w:p>
          <w:p w14:paraId="0781F4E1" w14:textId="77777777" w:rsidR="00DD4A08" w:rsidRDefault="00DD4A08" w:rsidP="00DD4A08">
            <w:pPr>
              <w:pStyle w:val="ListParagraph"/>
              <w:rPr>
                <w:rFonts w:cs="Arial"/>
                <w:szCs w:val="22"/>
              </w:rPr>
            </w:pPr>
          </w:p>
          <w:p w14:paraId="4E5523EC" w14:textId="5385D9C0" w:rsidR="002D4675" w:rsidRPr="008C25FB" w:rsidRDefault="002D4675" w:rsidP="005D6EFB">
            <w:pPr>
              <w:numPr>
                <w:ilvl w:val="0"/>
                <w:numId w:val="12"/>
              </w:numPr>
              <w:spacing w:line="240" w:lineRule="auto"/>
              <w:rPr>
                <w:rFonts w:cs="Arial"/>
                <w:szCs w:val="22"/>
              </w:rPr>
            </w:pPr>
            <w:r w:rsidRPr="008C25FB">
              <w:rPr>
                <w:rFonts w:cs="Arial"/>
                <w:szCs w:val="22"/>
              </w:rPr>
              <w:t xml:space="preserve">Development </w:t>
            </w:r>
            <w:r w:rsidR="008C25FB">
              <w:rPr>
                <w:rFonts w:cs="Arial"/>
                <w:szCs w:val="22"/>
              </w:rPr>
              <w:t xml:space="preserve">and systematic promotion </w:t>
            </w:r>
            <w:r w:rsidRPr="008C25FB">
              <w:rPr>
                <w:rFonts w:cs="Arial"/>
                <w:szCs w:val="22"/>
              </w:rPr>
              <w:t>of physical activity opportunities for specific and vulnerable adult groups such as  people with disabilities and people with poo</w:t>
            </w:r>
            <w:r w:rsidR="008C25FB">
              <w:rPr>
                <w:rFonts w:cs="Arial"/>
                <w:szCs w:val="22"/>
              </w:rPr>
              <w:t xml:space="preserve">r mental health and </w:t>
            </w:r>
            <w:r w:rsidR="008C25FB">
              <w:rPr>
                <w:rFonts w:cs="Arial"/>
                <w:szCs w:val="22"/>
              </w:rPr>
              <w:lastRenderedPageBreak/>
              <w:t>their carer. Examples include Everyone Active’s walking netball and chair exercise sessions which promote the social aspect of m</w:t>
            </w:r>
            <w:r w:rsidR="002406F7">
              <w:rPr>
                <w:rFonts w:cs="Arial"/>
                <w:szCs w:val="22"/>
              </w:rPr>
              <w:t>eeting up for exercise for older people.</w:t>
            </w:r>
          </w:p>
          <w:p w14:paraId="7A8B9AF9" w14:textId="77777777" w:rsidR="00DD4A08" w:rsidRDefault="00DD4A08" w:rsidP="00B566C9">
            <w:pPr>
              <w:spacing w:line="240" w:lineRule="auto"/>
              <w:rPr>
                <w:rFonts w:cs="Arial"/>
                <w:szCs w:val="22"/>
              </w:rPr>
            </w:pPr>
          </w:p>
          <w:p w14:paraId="33500068" w14:textId="446FB883" w:rsidR="007170D0" w:rsidRPr="00DA138F" w:rsidRDefault="007170D0" w:rsidP="005D6EFB">
            <w:pPr>
              <w:numPr>
                <w:ilvl w:val="0"/>
                <w:numId w:val="12"/>
              </w:numPr>
              <w:spacing w:line="240" w:lineRule="auto"/>
              <w:rPr>
                <w:rFonts w:cs="Arial"/>
                <w:szCs w:val="22"/>
              </w:rPr>
            </w:pPr>
            <w:r w:rsidRPr="00F72BD6">
              <w:rPr>
                <w:rFonts w:cs="Arial"/>
                <w:szCs w:val="22"/>
              </w:rPr>
              <w:t xml:space="preserve">Development of a workplace health </w:t>
            </w:r>
            <w:r>
              <w:rPr>
                <w:rFonts w:cs="Arial"/>
                <w:szCs w:val="22"/>
              </w:rPr>
              <w:t xml:space="preserve">guidance </w:t>
            </w:r>
            <w:r w:rsidRPr="00F72BD6">
              <w:rPr>
                <w:rFonts w:cs="Arial"/>
                <w:szCs w:val="22"/>
              </w:rPr>
              <w:t xml:space="preserve"> to engage</w:t>
            </w:r>
            <w:r>
              <w:rPr>
                <w:rFonts w:cs="Arial"/>
                <w:szCs w:val="22"/>
              </w:rPr>
              <w:t xml:space="preserve"> with employers in Harrow and include smaller and medium sized businesses </w:t>
            </w:r>
            <w:r w:rsidR="00C4672E">
              <w:rPr>
                <w:rFonts w:cs="Arial"/>
                <w:szCs w:val="22"/>
              </w:rPr>
              <w:t xml:space="preserve">that </w:t>
            </w:r>
            <w:r>
              <w:rPr>
                <w:rFonts w:cs="Arial"/>
                <w:szCs w:val="22"/>
              </w:rPr>
              <w:t>include</w:t>
            </w:r>
            <w:r w:rsidR="00C4672E">
              <w:rPr>
                <w:rFonts w:cs="Arial"/>
                <w:szCs w:val="22"/>
              </w:rPr>
              <w:t>s</w:t>
            </w:r>
            <w:r>
              <w:rPr>
                <w:rFonts w:cs="Arial"/>
                <w:szCs w:val="22"/>
              </w:rPr>
              <w:t xml:space="preserve"> promotion of healthy eating/catering advice and physical activity opportunities </w:t>
            </w:r>
          </w:p>
        </w:tc>
        <w:tc>
          <w:tcPr>
            <w:tcW w:w="1418" w:type="dxa"/>
            <w:shd w:val="clear" w:color="auto" w:fill="auto"/>
          </w:tcPr>
          <w:p w14:paraId="1F2C704C" w14:textId="77777777" w:rsidR="002D4675" w:rsidRPr="006E0C92" w:rsidRDefault="002D4675" w:rsidP="00F25634">
            <w:pPr>
              <w:spacing w:line="240" w:lineRule="auto"/>
              <w:rPr>
                <w:rFonts w:cs="Arial"/>
                <w:sz w:val="18"/>
                <w:szCs w:val="18"/>
              </w:rPr>
            </w:pPr>
            <w:r w:rsidRPr="006E0C92">
              <w:rPr>
                <w:rFonts w:cs="Arial"/>
                <w:sz w:val="18"/>
                <w:szCs w:val="18"/>
              </w:rPr>
              <w:lastRenderedPageBreak/>
              <w:t>Public Health</w:t>
            </w:r>
          </w:p>
          <w:p w14:paraId="06DCD746" w14:textId="77777777" w:rsidR="002D4675" w:rsidRPr="006E0C92" w:rsidRDefault="002D4675" w:rsidP="00F25634">
            <w:pPr>
              <w:spacing w:line="240" w:lineRule="auto"/>
              <w:rPr>
                <w:rFonts w:cs="Arial"/>
                <w:sz w:val="18"/>
                <w:szCs w:val="18"/>
              </w:rPr>
            </w:pPr>
            <w:r w:rsidRPr="006E0C92">
              <w:rPr>
                <w:rFonts w:cs="Arial"/>
                <w:sz w:val="18"/>
                <w:szCs w:val="18"/>
              </w:rPr>
              <w:t xml:space="preserve"> </w:t>
            </w:r>
          </w:p>
          <w:p w14:paraId="613B4CBA" w14:textId="77777777" w:rsidR="002D4675" w:rsidRDefault="002D4675" w:rsidP="00F25634">
            <w:pPr>
              <w:spacing w:line="240" w:lineRule="auto"/>
              <w:rPr>
                <w:rFonts w:cs="Arial"/>
                <w:sz w:val="18"/>
                <w:szCs w:val="18"/>
              </w:rPr>
            </w:pPr>
            <w:r w:rsidRPr="006E0C92">
              <w:rPr>
                <w:rFonts w:cs="Arial"/>
                <w:sz w:val="18"/>
                <w:szCs w:val="18"/>
              </w:rPr>
              <w:t xml:space="preserve"> </w:t>
            </w:r>
          </w:p>
          <w:p w14:paraId="50D784AC" w14:textId="77777777" w:rsidR="00DD4A08" w:rsidRDefault="00DD4A08" w:rsidP="00F25634">
            <w:pPr>
              <w:spacing w:line="240" w:lineRule="auto"/>
              <w:rPr>
                <w:rFonts w:cs="Arial"/>
                <w:sz w:val="18"/>
                <w:szCs w:val="18"/>
              </w:rPr>
            </w:pPr>
          </w:p>
          <w:p w14:paraId="7709A4BB" w14:textId="77777777" w:rsidR="00DD4A08" w:rsidRDefault="00DD4A08" w:rsidP="00F25634">
            <w:pPr>
              <w:spacing w:line="240" w:lineRule="auto"/>
              <w:rPr>
                <w:rFonts w:cs="Arial"/>
                <w:sz w:val="18"/>
                <w:szCs w:val="18"/>
              </w:rPr>
            </w:pPr>
          </w:p>
          <w:p w14:paraId="48018980" w14:textId="77777777" w:rsidR="00DD4A08" w:rsidRDefault="00DD4A08" w:rsidP="00F25634">
            <w:pPr>
              <w:spacing w:line="240" w:lineRule="auto"/>
              <w:rPr>
                <w:rFonts w:cs="Arial"/>
                <w:sz w:val="18"/>
                <w:szCs w:val="18"/>
              </w:rPr>
            </w:pPr>
          </w:p>
          <w:p w14:paraId="7E04DF2B" w14:textId="77777777" w:rsidR="00DD4A08" w:rsidRDefault="00DD4A08" w:rsidP="00F25634">
            <w:pPr>
              <w:spacing w:line="240" w:lineRule="auto"/>
              <w:rPr>
                <w:rFonts w:cs="Arial"/>
                <w:sz w:val="18"/>
                <w:szCs w:val="18"/>
              </w:rPr>
            </w:pPr>
          </w:p>
          <w:p w14:paraId="3AFB7388" w14:textId="77777777" w:rsidR="002D4675" w:rsidRDefault="002D4675" w:rsidP="00F25634">
            <w:pPr>
              <w:spacing w:line="240" w:lineRule="auto"/>
              <w:rPr>
                <w:rFonts w:cs="Arial"/>
                <w:sz w:val="18"/>
                <w:szCs w:val="18"/>
              </w:rPr>
            </w:pPr>
          </w:p>
          <w:p w14:paraId="6AE07580" w14:textId="77777777" w:rsidR="00221050" w:rsidRDefault="00221050" w:rsidP="00F25634">
            <w:pPr>
              <w:spacing w:line="240" w:lineRule="auto"/>
              <w:rPr>
                <w:rFonts w:cs="Arial"/>
                <w:sz w:val="18"/>
                <w:szCs w:val="18"/>
              </w:rPr>
            </w:pPr>
          </w:p>
          <w:p w14:paraId="5B8BFAD3" w14:textId="77777777" w:rsidR="002D4675" w:rsidRPr="006E0C92" w:rsidRDefault="002D4675" w:rsidP="00F25634">
            <w:pPr>
              <w:spacing w:line="240" w:lineRule="auto"/>
              <w:rPr>
                <w:rFonts w:cs="Arial"/>
                <w:sz w:val="18"/>
                <w:szCs w:val="18"/>
              </w:rPr>
            </w:pPr>
            <w:r w:rsidRPr="006E0C92">
              <w:rPr>
                <w:rFonts w:cs="Arial"/>
                <w:sz w:val="18"/>
                <w:szCs w:val="18"/>
              </w:rPr>
              <w:t>Public Health</w:t>
            </w:r>
          </w:p>
          <w:p w14:paraId="2422695D" w14:textId="77777777" w:rsidR="002D4675" w:rsidRPr="006E0C92" w:rsidRDefault="002D4675" w:rsidP="00F25634">
            <w:pPr>
              <w:spacing w:line="240" w:lineRule="auto"/>
              <w:rPr>
                <w:rFonts w:cs="Arial"/>
                <w:sz w:val="18"/>
                <w:szCs w:val="18"/>
              </w:rPr>
            </w:pPr>
          </w:p>
          <w:p w14:paraId="5730E029" w14:textId="77777777" w:rsidR="002D4675" w:rsidRDefault="002D4675" w:rsidP="00F25634">
            <w:pPr>
              <w:spacing w:line="240" w:lineRule="auto"/>
              <w:rPr>
                <w:rFonts w:cs="Arial"/>
                <w:sz w:val="18"/>
                <w:szCs w:val="18"/>
              </w:rPr>
            </w:pPr>
          </w:p>
          <w:p w14:paraId="1BF27580" w14:textId="77777777" w:rsidR="00DD4A08" w:rsidRDefault="00DD4A08" w:rsidP="00F25634">
            <w:pPr>
              <w:spacing w:line="240" w:lineRule="auto"/>
              <w:rPr>
                <w:rFonts w:cs="Arial"/>
                <w:sz w:val="18"/>
                <w:szCs w:val="18"/>
              </w:rPr>
            </w:pPr>
          </w:p>
          <w:p w14:paraId="3F927329" w14:textId="77777777" w:rsidR="00DD4A08" w:rsidRDefault="00DD4A08" w:rsidP="00F25634">
            <w:pPr>
              <w:spacing w:line="240" w:lineRule="auto"/>
              <w:rPr>
                <w:rFonts w:cs="Arial"/>
                <w:sz w:val="18"/>
                <w:szCs w:val="18"/>
              </w:rPr>
            </w:pPr>
          </w:p>
          <w:p w14:paraId="09147AC3" w14:textId="77777777" w:rsidR="002D4675" w:rsidRDefault="002D4675" w:rsidP="00F25634">
            <w:pPr>
              <w:spacing w:line="240" w:lineRule="auto"/>
              <w:rPr>
                <w:rFonts w:cs="Arial"/>
                <w:sz w:val="18"/>
                <w:szCs w:val="18"/>
              </w:rPr>
            </w:pPr>
          </w:p>
          <w:p w14:paraId="71B63399" w14:textId="77777777" w:rsidR="002D4675" w:rsidRPr="006E0C92" w:rsidRDefault="002D4675" w:rsidP="00F25634">
            <w:pPr>
              <w:spacing w:line="240" w:lineRule="auto"/>
              <w:rPr>
                <w:rFonts w:cs="Arial"/>
                <w:sz w:val="18"/>
                <w:szCs w:val="18"/>
              </w:rPr>
            </w:pPr>
            <w:r w:rsidRPr="006E0C92">
              <w:rPr>
                <w:rFonts w:cs="Arial"/>
                <w:sz w:val="18"/>
                <w:szCs w:val="18"/>
              </w:rPr>
              <w:t>Library, Sport and Leisure</w:t>
            </w:r>
          </w:p>
          <w:p w14:paraId="75E66D97" w14:textId="77777777" w:rsidR="002D4675" w:rsidRPr="006E0C92" w:rsidRDefault="002D4675" w:rsidP="00F25634">
            <w:pPr>
              <w:spacing w:line="240" w:lineRule="auto"/>
              <w:rPr>
                <w:rFonts w:cs="Arial"/>
                <w:sz w:val="18"/>
                <w:szCs w:val="18"/>
              </w:rPr>
            </w:pPr>
          </w:p>
          <w:p w14:paraId="2407212F" w14:textId="77777777" w:rsidR="002D4675" w:rsidRDefault="002D4675" w:rsidP="00F25634">
            <w:pPr>
              <w:spacing w:line="240" w:lineRule="auto"/>
              <w:rPr>
                <w:rFonts w:cs="Arial"/>
                <w:sz w:val="18"/>
                <w:szCs w:val="18"/>
              </w:rPr>
            </w:pPr>
          </w:p>
          <w:p w14:paraId="7058C68E" w14:textId="77777777" w:rsidR="00DD4A08" w:rsidRDefault="00DD4A08" w:rsidP="00F25634">
            <w:pPr>
              <w:spacing w:line="240" w:lineRule="auto"/>
              <w:rPr>
                <w:rFonts w:cs="Arial"/>
                <w:sz w:val="18"/>
                <w:szCs w:val="18"/>
              </w:rPr>
            </w:pPr>
          </w:p>
          <w:p w14:paraId="18C62D8D" w14:textId="77777777" w:rsidR="00DD4A08" w:rsidRDefault="00DD4A08" w:rsidP="00F25634">
            <w:pPr>
              <w:spacing w:line="240" w:lineRule="auto"/>
              <w:rPr>
                <w:rFonts w:cs="Arial"/>
                <w:sz w:val="18"/>
                <w:szCs w:val="18"/>
              </w:rPr>
            </w:pPr>
          </w:p>
          <w:p w14:paraId="05CE265C" w14:textId="77777777" w:rsidR="00DD4A08" w:rsidRDefault="00DD4A08" w:rsidP="00F25634">
            <w:pPr>
              <w:spacing w:line="240" w:lineRule="auto"/>
              <w:rPr>
                <w:rFonts w:cs="Arial"/>
                <w:sz w:val="18"/>
                <w:szCs w:val="18"/>
              </w:rPr>
            </w:pPr>
          </w:p>
          <w:p w14:paraId="50A24A5F" w14:textId="77777777" w:rsidR="00DD4A08" w:rsidRDefault="00DD4A08" w:rsidP="00F25634">
            <w:pPr>
              <w:spacing w:line="240" w:lineRule="auto"/>
              <w:rPr>
                <w:rFonts w:cs="Arial"/>
                <w:sz w:val="18"/>
                <w:szCs w:val="18"/>
              </w:rPr>
            </w:pPr>
          </w:p>
          <w:p w14:paraId="4090CE22" w14:textId="77777777" w:rsidR="002D4675" w:rsidRPr="006E0C92" w:rsidRDefault="002D4675" w:rsidP="00F25634">
            <w:pPr>
              <w:spacing w:line="240" w:lineRule="auto"/>
              <w:rPr>
                <w:rFonts w:cs="Arial"/>
                <w:sz w:val="18"/>
                <w:szCs w:val="18"/>
              </w:rPr>
            </w:pPr>
            <w:r w:rsidRPr="006E0C92">
              <w:rPr>
                <w:rFonts w:cs="Arial"/>
                <w:sz w:val="18"/>
                <w:szCs w:val="18"/>
              </w:rPr>
              <w:t>Public Health</w:t>
            </w:r>
          </w:p>
          <w:p w14:paraId="0E40C1D3" w14:textId="77777777" w:rsidR="002D4675" w:rsidRDefault="002D4675" w:rsidP="00F25634">
            <w:pPr>
              <w:spacing w:line="240" w:lineRule="auto"/>
              <w:rPr>
                <w:rFonts w:cs="Arial"/>
                <w:sz w:val="18"/>
                <w:szCs w:val="18"/>
              </w:rPr>
            </w:pPr>
          </w:p>
          <w:p w14:paraId="7D0C0C21" w14:textId="77777777" w:rsidR="00DD4A08" w:rsidRDefault="00DD4A08" w:rsidP="00F25634">
            <w:pPr>
              <w:spacing w:line="240" w:lineRule="auto"/>
              <w:rPr>
                <w:rFonts w:cs="Arial"/>
                <w:sz w:val="18"/>
                <w:szCs w:val="18"/>
              </w:rPr>
            </w:pPr>
          </w:p>
          <w:p w14:paraId="523A4439" w14:textId="77777777" w:rsidR="00DD4A08" w:rsidRDefault="00DD4A08" w:rsidP="00F25634">
            <w:pPr>
              <w:spacing w:line="240" w:lineRule="auto"/>
              <w:rPr>
                <w:rFonts w:cs="Arial"/>
                <w:sz w:val="18"/>
                <w:szCs w:val="18"/>
              </w:rPr>
            </w:pPr>
          </w:p>
          <w:p w14:paraId="205830D3" w14:textId="77777777" w:rsidR="00DD4A08" w:rsidRDefault="00DD4A08" w:rsidP="00F25634">
            <w:pPr>
              <w:spacing w:line="240" w:lineRule="auto"/>
              <w:rPr>
                <w:rFonts w:cs="Arial"/>
                <w:sz w:val="18"/>
                <w:szCs w:val="18"/>
              </w:rPr>
            </w:pPr>
          </w:p>
          <w:p w14:paraId="0578BFC7" w14:textId="77777777" w:rsidR="00B566C9" w:rsidRDefault="00B566C9" w:rsidP="00F25634">
            <w:pPr>
              <w:spacing w:line="240" w:lineRule="auto"/>
              <w:rPr>
                <w:rFonts w:cs="Arial"/>
                <w:sz w:val="18"/>
                <w:szCs w:val="18"/>
              </w:rPr>
            </w:pPr>
          </w:p>
          <w:p w14:paraId="65587C77" w14:textId="77777777" w:rsidR="002D4675" w:rsidRPr="006E0C92" w:rsidRDefault="002D4675" w:rsidP="00F25634">
            <w:pPr>
              <w:spacing w:line="240" w:lineRule="auto"/>
              <w:rPr>
                <w:rFonts w:cs="Arial"/>
                <w:sz w:val="18"/>
                <w:szCs w:val="18"/>
              </w:rPr>
            </w:pPr>
          </w:p>
          <w:p w14:paraId="7255DAA0" w14:textId="77777777" w:rsidR="002D4675" w:rsidRDefault="002D4675" w:rsidP="00F25634">
            <w:pPr>
              <w:spacing w:line="240" w:lineRule="auto"/>
              <w:rPr>
                <w:rFonts w:cs="Arial"/>
                <w:sz w:val="18"/>
                <w:szCs w:val="18"/>
              </w:rPr>
            </w:pPr>
            <w:r>
              <w:rPr>
                <w:rFonts w:cs="Arial"/>
                <w:sz w:val="18"/>
                <w:szCs w:val="18"/>
              </w:rPr>
              <w:t>Public Health</w:t>
            </w:r>
          </w:p>
          <w:p w14:paraId="62B1335E" w14:textId="77777777" w:rsidR="00DD4A08" w:rsidRDefault="00DD4A08" w:rsidP="00F25634">
            <w:pPr>
              <w:spacing w:line="240" w:lineRule="auto"/>
              <w:rPr>
                <w:rFonts w:cs="Arial"/>
                <w:sz w:val="18"/>
                <w:szCs w:val="18"/>
              </w:rPr>
            </w:pPr>
          </w:p>
          <w:p w14:paraId="430C981B" w14:textId="77777777" w:rsidR="00DD4A08" w:rsidRDefault="00DD4A08" w:rsidP="00F25634">
            <w:pPr>
              <w:spacing w:line="240" w:lineRule="auto"/>
              <w:rPr>
                <w:rFonts w:cs="Arial"/>
                <w:sz w:val="18"/>
                <w:szCs w:val="18"/>
              </w:rPr>
            </w:pPr>
          </w:p>
          <w:p w14:paraId="5534206B" w14:textId="77777777" w:rsidR="00DD4A08" w:rsidRDefault="00DD4A08" w:rsidP="00F25634">
            <w:pPr>
              <w:spacing w:line="240" w:lineRule="auto"/>
              <w:rPr>
                <w:rFonts w:cs="Arial"/>
                <w:sz w:val="18"/>
                <w:szCs w:val="18"/>
              </w:rPr>
            </w:pPr>
          </w:p>
          <w:p w14:paraId="52B10B78" w14:textId="77777777" w:rsidR="00DD4A08" w:rsidRDefault="00DD4A08" w:rsidP="00F25634">
            <w:pPr>
              <w:spacing w:line="240" w:lineRule="auto"/>
              <w:rPr>
                <w:rFonts w:cs="Arial"/>
                <w:sz w:val="18"/>
                <w:szCs w:val="18"/>
              </w:rPr>
            </w:pPr>
          </w:p>
          <w:p w14:paraId="721A62AE" w14:textId="77777777" w:rsidR="002406F7" w:rsidRDefault="002406F7" w:rsidP="00F25634">
            <w:pPr>
              <w:spacing w:line="240" w:lineRule="auto"/>
              <w:rPr>
                <w:rFonts w:cs="Arial"/>
                <w:sz w:val="18"/>
                <w:szCs w:val="18"/>
              </w:rPr>
            </w:pPr>
          </w:p>
          <w:p w14:paraId="7948B0B5" w14:textId="77777777" w:rsidR="002406F7" w:rsidRDefault="002406F7" w:rsidP="00F25634">
            <w:pPr>
              <w:spacing w:line="240" w:lineRule="auto"/>
              <w:rPr>
                <w:rFonts w:cs="Arial"/>
                <w:sz w:val="18"/>
                <w:szCs w:val="18"/>
              </w:rPr>
            </w:pPr>
          </w:p>
          <w:p w14:paraId="0EABBFA5" w14:textId="6D11D09C" w:rsidR="00DD4A08" w:rsidRPr="006E0C92" w:rsidRDefault="00DD4A08" w:rsidP="00F25634">
            <w:pPr>
              <w:spacing w:line="240" w:lineRule="auto"/>
              <w:rPr>
                <w:rFonts w:cs="Arial"/>
                <w:sz w:val="18"/>
                <w:szCs w:val="18"/>
              </w:rPr>
            </w:pPr>
            <w:r>
              <w:rPr>
                <w:rFonts w:cs="Arial"/>
                <w:sz w:val="18"/>
                <w:szCs w:val="18"/>
              </w:rPr>
              <w:t>PH/EH</w:t>
            </w:r>
          </w:p>
        </w:tc>
        <w:tc>
          <w:tcPr>
            <w:tcW w:w="3402" w:type="dxa"/>
          </w:tcPr>
          <w:p w14:paraId="6DE3CB52" w14:textId="77777777" w:rsidR="002D4675" w:rsidRDefault="002D4675" w:rsidP="005D6EFB">
            <w:pPr>
              <w:numPr>
                <w:ilvl w:val="0"/>
                <w:numId w:val="13"/>
              </w:numPr>
              <w:spacing w:line="240" w:lineRule="auto"/>
              <w:rPr>
                <w:rFonts w:cs="Arial"/>
                <w:sz w:val="18"/>
                <w:szCs w:val="18"/>
              </w:rPr>
            </w:pPr>
            <w:r w:rsidRPr="00DB66DE">
              <w:rPr>
                <w:rFonts w:cs="Arial"/>
                <w:sz w:val="18"/>
                <w:szCs w:val="18"/>
              </w:rPr>
              <w:lastRenderedPageBreak/>
              <w:t>An operational pathway in line with national guidance</w:t>
            </w:r>
          </w:p>
          <w:p w14:paraId="19000F4B" w14:textId="77777777" w:rsidR="00DD4A08" w:rsidRDefault="00DD4A08" w:rsidP="00DD4A08">
            <w:pPr>
              <w:spacing w:line="240" w:lineRule="auto"/>
              <w:ind w:left="720"/>
              <w:rPr>
                <w:rFonts w:cs="Arial"/>
                <w:sz w:val="18"/>
                <w:szCs w:val="18"/>
              </w:rPr>
            </w:pPr>
          </w:p>
          <w:p w14:paraId="40FFDA28" w14:textId="77777777" w:rsidR="00DD4A08" w:rsidRDefault="00DD4A08" w:rsidP="00DD4A08">
            <w:pPr>
              <w:spacing w:line="240" w:lineRule="auto"/>
              <w:ind w:left="720"/>
              <w:rPr>
                <w:rFonts w:cs="Arial"/>
                <w:sz w:val="18"/>
                <w:szCs w:val="18"/>
              </w:rPr>
            </w:pPr>
          </w:p>
          <w:p w14:paraId="3261110A" w14:textId="77777777" w:rsidR="00DD4A08" w:rsidRDefault="00DD4A08" w:rsidP="00DD4A08">
            <w:pPr>
              <w:spacing w:line="240" w:lineRule="auto"/>
              <w:ind w:left="720"/>
              <w:rPr>
                <w:rFonts w:cs="Arial"/>
                <w:sz w:val="18"/>
                <w:szCs w:val="18"/>
              </w:rPr>
            </w:pPr>
          </w:p>
          <w:p w14:paraId="56FBF356" w14:textId="77777777" w:rsidR="002D4675" w:rsidRDefault="002D4675" w:rsidP="00F25634">
            <w:pPr>
              <w:spacing w:line="240" w:lineRule="auto"/>
              <w:ind w:left="720"/>
              <w:rPr>
                <w:rFonts w:cs="Arial"/>
                <w:sz w:val="18"/>
                <w:szCs w:val="18"/>
              </w:rPr>
            </w:pPr>
          </w:p>
          <w:p w14:paraId="40089D45" w14:textId="77777777" w:rsidR="00221050" w:rsidRDefault="00221050" w:rsidP="00F25634">
            <w:pPr>
              <w:spacing w:line="240" w:lineRule="auto"/>
              <w:ind w:left="720"/>
              <w:rPr>
                <w:rFonts w:cs="Arial"/>
                <w:sz w:val="18"/>
                <w:szCs w:val="18"/>
              </w:rPr>
            </w:pPr>
          </w:p>
          <w:p w14:paraId="7E486DAC" w14:textId="77777777" w:rsidR="00B566C9" w:rsidRDefault="00B566C9" w:rsidP="00F25634">
            <w:pPr>
              <w:spacing w:line="240" w:lineRule="auto"/>
              <w:ind w:left="720"/>
              <w:rPr>
                <w:rFonts w:cs="Arial"/>
                <w:sz w:val="18"/>
                <w:szCs w:val="18"/>
              </w:rPr>
            </w:pPr>
          </w:p>
          <w:p w14:paraId="1AB30F79" w14:textId="77777777" w:rsidR="002D4675" w:rsidRDefault="002D4675" w:rsidP="005D6EFB">
            <w:pPr>
              <w:numPr>
                <w:ilvl w:val="0"/>
                <w:numId w:val="13"/>
              </w:numPr>
              <w:spacing w:line="240" w:lineRule="auto"/>
              <w:rPr>
                <w:rFonts w:cs="Arial"/>
                <w:sz w:val="18"/>
                <w:szCs w:val="18"/>
              </w:rPr>
            </w:pPr>
            <w:r>
              <w:rPr>
                <w:rFonts w:cs="Arial"/>
                <w:sz w:val="18"/>
                <w:szCs w:val="18"/>
              </w:rPr>
              <w:t>Development and implementation of communications plan</w:t>
            </w:r>
          </w:p>
          <w:p w14:paraId="5AAD1EC8" w14:textId="77777777" w:rsidR="00DD4A08" w:rsidRDefault="00DD4A08" w:rsidP="00DD4A08">
            <w:pPr>
              <w:pStyle w:val="ListParagraph"/>
              <w:rPr>
                <w:rFonts w:cs="Arial"/>
                <w:sz w:val="18"/>
                <w:szCs w:val="18"/>
              </w:rPr>
            </w:pPr>
          </w:p>
          <w:p w14:paraId="77BAF746" w14:textId="77777777" w:rsidR="00DD4A08" w:rsidRDefault="00DD4A08" w:rsidP="00DD4A08">
            <w:pPr>
              <w:spacing w:line="240" w:lineRule="auto"/>
              <w:rPr>
                <w:rFonts w:cs="Arial"/>
                <w:sz w:val="18"/>
                <w:szCs w:val="18"/>
              </w:rPr>
            </w:pPr>
          </w:p>
          <w:p w14:paraId="75C4C680" w14:textId="77777777" w:rsidR="00DD4A08" w:rsidRDefault="00DD4A08" w:rsidP="00DD4A08">
            <w:pPr>
              <w:spacing w:line="240" w:lineRule="auto"/>
              <w:rPr>
                <w:rFonts w:cs="Arial"/>
                <w:sz w:val="18"/>
                <w:szCs w:val="18"/>
              </w:rPr>
            </w:pPr>
          </w:p>
          <w:p w14:paraId="3E82BD4B" w14:textId="77777777" w:rsidR="00DD4A08" w:rsidRDefault="00DD4A08" w:rsidP="00DD4A08">
            <w:pPr>
              <w:spacing w:line="240" w:lineRule="auto"/>
              <w:rPr>
                <w:rFonts w:cs="Arial"/>
                <w:sz w:val="18"/>
                <w:szCs w:val="18"/>
              </w:rPr>
            </w:pPr>
          </w:p>
          <w:p w14:paraId="626557A4" w14:textId="77777777" w:rsidR="002D4675" w:rsidRDefault="002D4675" w:rsidP="00F25634">
            <w:pPr>
              <w:spacing w:line="240" w:lineRule="auto"/>
              <w:ind w:left="720"/>
              <w:rPr>
                <w:rFonts w:cs="Arial"/>
                <w:sz w:val="18"/>
                <w:szCs w:val="18"/>
              </w:rPr>
            </w:pPr>
          </w:p>
          <w:p w14:paraId="38A4A988" w14:textId="2008A498" w:rsidR="00DD4A08" w:rsidRDefault="00DD4A08" w:rsidP="005D6EFB">
            <w:pPr>
              <w:numPr>
                <w:ilvl w:val="0"/>
                <w:numId w:val="13"/>
              </w:numPr>
              <w:spacing w:line="240" w:lineRule="auto"/>
              <w:rPr>
                <w:rFonts w:cs="Arial"/>
                <w:sz w:val="18"/>
                <w:szCs w:val="18"/>
              </w:rPr>
            </w:pPr>
            <w:r>
              <w:rPr>
                <w:rFonts w:cs="Arial"/>
                <w:sz w:val="18"/>
                <w:szCs w:val="18"/>
              </w:rPr>
              <w:t>Training on brief advice and MECC tbc</w:t>
            </w:r>
          </w:p>
          <w:p w14:paraId="20DDDF00" w14:textId="77777777" w:rsidR="00DD4A08" w:rsidRDefault="00DD4A08" w:rsidP="00DD4A08">
            <w:pPr>
              <w:spacing w:line="240" w:lineRule="auto"/>
              <w:ind w:left="720"/>
              <w:rPr>
                <w:rFonts w:cs="Arial"/>
                <w:sz w:val="18"/>
                <w:szCs w:val="18"/>
              </w:rPr>
            </w:pPr>
          </w:p>
          <w:p w14:paraId="4FA94688" w14:textId="77777777" w:rsidR="00DD4A08" w:rsidRDefault="00DD4A08" w:rsidP="00DD4A08">
            <w:pPr>
              <w:spacing w:line="240" w:lineRule="auto"/>
              <w:ind w:left="720"/>
              <w:rPr>
                <w:rFonts w:cs="Arial"/>
                <w:sz w:val="18"/>
                <w:szCs w:val="18"/>
              </w:rPr>
            </w:pPr>
          </w:p>
          <w:p w14:paraId="32576E37" w14:textId="77777777" w:rsidR="00DD4A08" w:rsidRDefault="00DD4A08" w:rsidP="00DD4A08">
            <w:pPr>
              <w:spacing w:line="240" w:lineRule="auto"/>
              <w:ind w:left="720"/>
              <w:rPr>
                <w:rFonts w:cs="Arial"/>
                <w:sz w:val="18"/>
                <w:szCs w:val="18"/>
              </w:rPr>
            </w:pPr>
          </w:p>
          <w:p w14:paraId="5F2BEFC6" w14:textId="77777777" w:rsidR="00DD4A08" w:rsidRDefault="00DD4A08" w:rsidP="00DD4A08">
            <w:pPr>
              <w:spacing w:line="240" w:lineRule="auto"/>
              <w:ind w:left="720"/>
              <w:rPr>
                <w:rFonts w:cs="Arial"/>
                <w:sz w:val="18"/>
                <w:szCs w:val="18"/>
              </w:rPr>
            </w:pPr>
          </w:p>
          <w:p w14:paraId="2C03BBFB" w14:textId="77777777" w:rsidR="00DD4A08" w:rsidRDefault="00DD4A08" w:rsidP="00DD4A08">
            <w:pPr>
              <w:spacing w:line="240" w:lineRule="auto"/>
              <w:ind w:left="720"/>
              <w:rPr>
                <w:rFonts w:cs="Arial"/>
                <w:sz w:val="18"/>
                <w:szCs w:val="18"/>
              </w:rPr>
            </w:pPr>
          </w:p>
          <w:p w14:paraId="1F9C02C7" w14:textId="2BDF5B0D" w:rsidR="00DD4A08" w:rsidRPr="00B566C9" w:rsidRDefault="00B566C9" w:rsidP="00DD4A08">
            <w:pPr>
              <w:numPr>
                <w:ilvl w:val="0"/>
                <w:numId w:val="13"/>
              </w:numPr>
              <w:spacing w:line="240" w:lineRule="auto"/>
              <w:rPr>
                <w:rFonts w:cs="Arial"/>
                <w:sz w:val="18"/>
                <w:szCs w:val="18"/>
              </w:rPr>
            </w:pPr>
            <w:r w:rsidRPr="00B566C9">
              <w:rPr>
                <w:rFonts w:cs="Arial"/>
                <w:sz w:val="18"/>
                <w:szCs w:val="18"/>
              </w:rPr>
              <w:t>A current website up and running which details free physical activity opportunities and emphasises the</w:t>
            </w:r>
            <w:r>
              <w:rPr>
                <w:rFonts w:cs="Arial"/>
                <w:sz w:val="18"/>
                <w:szCs w:val="18"/>
              </w:rPr>
              <w:t xml:space="preserve"> social and wellbeing</w:t>
            </w:r>
            <w:r w:rsidRPr="00B566C9">
              <w:rPr>
                <w:rFonts w:cs="Arial"/>
                <w:sz w:val="18"/>
                <w:szCs w:val="18"/>
              </w:rPr>
              <w:t xml:space="preserve"> benefits </w:t>
            </w:r>
          </w:p>
          <w:p w14:paraId="3F23581F" w14:textId="77777777" w:rsidR="00DD4A08" w:rsidRDefault="00DD4A08" w:rsidP="00DD4A08">
            <w:pPr>
              <w:spacing w:line="240" w:lineRule="auto"/>
              <w:rPr>
                <w:rFonts w:cs="Arial"/>
                <w:sz w:val="18"/>
                <w:szCs w:val="18"/>
              </w:rPr>
            </w:pPr>
          </w:p>
          <w:p w14:paraId="057B56D6" w14:textId="77777777" w:rsidR="002D4675" w:rsidRDefault="002D4675" w:rsidP="00B566C9">
            <w:pPr>
              <w:spacing w:line="240" w:lineRule="auto"/>
              <w:rPr>
                <w:rFonts w:cs="Arial"/>
                <w:sz w:val="18"/>
                <w:szCs w:val="18"/>
              </w:rPr>
            </w:pPr>
          </w:p>
          <w:p w14:paraId="67BEF6ED" w14:textId="785560C5" w:rsidR="002D4675" w:rsidRDefault="008C25FB" w:rsidP="005D6EFB">
            <w:pPr>
              <w:numPr>
                <w:ilvl w:val="0"/>
                <w:numId w:val="13"/>
              </w:numPr>
              <w:spacing w:line="240" w:lineRule="auto"/>
              <w:rPr>
                <w:rFonts w:cs="Arial"/>
                <w:sz w:val="18"/>
                <w:szCs w:val="18"/>
              </w:rPr>
            </w:pPr>
            <w:r>
              <w:rPr>
                <w:rFonts w:cs="Arial"/>
                <w:sz w:val="18"/>
                <w:szCs w:val="18"/>
              </w:rPr>
              <w:t>D</w:t>
            </w:r>
            <w:r w:rsidR="002D4675" w:rsidRPr="0001695E">
              <w:rPr>
                <w:rFonts w:cs="Arial"/>
                <w:sz w:val="18"/>
                <w:szCs w:val="18"/>
              </w:rPr>
              <w:t xml:space="preserve">evelopment </w:t>
            </w:r>
            <w:r>
              <w:rPr>
                <w:rFonts w:cs="Arial"/>
                <w:sz w:val="18"/>
                <w:szCs w:val="18"/>
              </w:rPr>
              <w:t xml:space="preserve">and promotion </w:t>
            </w:r>
            <w:r w:rsidR="002D4675" w:rsidRPr="0001695E">
              <w:rPr>
                <w:rFonts w:cs="Arial"/>
                <w:sz w:val="18"/>
                <w:szCs w:val="18"/>
              </w:rPr>
              <w:t xml:space="preserve">of physical activity opportunities for vulnerable groups as part </w:t>
            </w:r>
            <w:r w:rsidR="002D4675" w:rsidRPr="0001695E">
              <w:rPr>
                <w:rFonts w:cs="Arial"/>
                <w:sz w:val="18"/>
                <w:szCs w:val="18"/>
              </w:rPr>
              <w:lastRenderedPageBreak/>
              <w:t>of the pathway</w:t>
            </w:r>
          </w:p>
          <w:p w14:paraId="50FF6D8C" w14:textId="77777777" w:rsidR="002406F7" w:rsidRDefault="002406F7" w:rsidP="002406F7">
            <w:pPr>
              <w:spacing w:line="240" w:lineRule="auto"/>
              <w:rPr>
                <w:rFonts w:cs="Arial"/>
                <w:sz w:val="18"/>
                <w:szCs w:val="18"/>
              </w:rPr>
            </w:pPr>
          </w:p>
          <w:p w14:paraId="2413E23A" w14:textId="77777777" w:rsidR="002D4675" w:rsidRDefault="002D4675" w:rsidP="00F25634">
            <w:pPr>
              <w:spacing w:line="240" w:lineRule="auto"/>
              <w:ind w:left="720"/>
              <w:rPr>
                <w:rFonts w:cs="Arial"/>
                <w:sz w:val="18"/>
                <w:szCs w:val="18"/>
              </w:rPr>
            </w:pPr>
          </w:p>
          <w:p w14:paraId="29DA95C7" w14:textId="04F89FFF" w:rsidR="007170D0" w:rsidRPr="007170D0" w:rsidRDefault="007170D0" w:rsidP="005D6EFB">
            <w:pPr>
              <w:pStyle w:val="ListParagraph"/>
              <w:numPr>
                <w:ilvl w:val="0"/>
                <w:numId w:val="13"/>
              </w:numPr>
              <w:spacing w:line="240" w:lineRule="auto"/>
              <w:rPr>
                <w:rFonts w:cs="Arial"/>
                <w:sz w:val="18"/>
                <w:szCs w:val="18"/>
              </w:rPr>
            </w:pPr>
            <w:r>
              <w:rPr>
                <w:rFonts w:cs="Arial"/>
                <w:sz w:val="18"/>
                <w:szCs w:val="18"/>
              </w:rPr>
              <w:t>Support for Environmental Health to deliver the advice to workplaces at their health and safety visits</w:t>
            </w:r>
          </w:p>
        </w:tc>
        <w:tc>
          <w:tcPr>
            <w:tcW w:w="2126" w:type="dxa"/>
            <w:shd w:val="clear" w:color="auto" w:fill="auto"/>
          </w:tcPr>
          <w:p w14:paraId="027F48AA" w14:textId="597C605C" w:rsidR="00B566C9" w:rsidRPr="00FC6FCD" w:rsidRDefault="00B566C9" w:rsidP="00B566C9">
            <w:pPr>
              <w:pStyle w:val="ListParagraph"/>
              <w:numPr>
                <w:ilvl w:val="0"/>
                <w:numId w:val="35"/>
              </w:numPr>
              <w:spacing w:line="240" w:lineRule="auto"/>
              <w:ind w:left="317" w:hanging="317"/>
              <w:rPr>
                <w:rFonts w:cs="Arial"/>
                <w:sz w:val="16"/>
                <w:szCs w:val="16"/>
              </w:rPr>
            </w:pPr>
            <w:r w:rsidRPr="00FC6FCD">
              <w:rPr>
                <w:rFonts w:cs="Arial"/>
                <w:sz w:val="16"/>
                <w:szCs w:val="16"/>
              </w:rPr>
              <w:lastRenderedPageBreak/>
              <w:t>To have a specified AND functioning tier  3 pathway that is communicated to all professionals with data to analyse on numbers and outcomes</w:t>
            </w:r>
          </w:p>
          <w:p w14:paraId="68134DAA" w14:textId="77777777" w:rsidR="00B566C9" w:rsidRDefault="00B566C9" w:rsidP="00B566C9">
            <w:pPr>
              <w:spacing w:line="240" w:lineRule="auto"/>
              <w:ind w:hanging="317"/>
              <w:rPr>
                <w:rFonts w:cs="Arial"/>
                <w:sz w:val="16"/>
                <w:szCs w:val="16"/>
              </w:rPr>
            </w:pPr>
          </w:p>
          <w:p w14:paraId="0FA7B960" w14:textId="77777777" w:rsidR="00F8637D" w:rsidRDefault="00F8637D" w:rsidP="00B566C9">
            <w:pPr>
              <w:pStyle w:val="ListParagraph"/>
              <w:numPr>
                <w:ilvl w:val="0"/>
                <w:numId w:val="35"/>
              </w:numPr>
              <w:spacing w:line="240" w:lineRule="auto"/>
              <w:ind w:left="317" w:hanging="283"/>
              <w:rPr>
                <w:rFonts w:cs="Arial"/>
                <w:sz w:val="16"/>
                <w:szCs w:val="16"/>
              </w:rPr>
            </w:pPr>
          </w:p>
          <w:p w14:paraId="307F4D60" w14:textId="77777777" w:rsidR="00F8637D" w:rsidRDefault="00F8637D" w:rsidP="00F8637D">
            <w:pPr>
              <w:pStyle w:val="ListParagraph"/>
              <w:spacing w:line="240" w:lineRule="auto"/>
              <w:ind w:left="317"/>
              <w:rPr>
                <w:rFonts w:cs="Arial"/>
                <w:sz w:val="16"/>
                <w:szCs w:val="16"/>
              </w:rPr>
            </w:pPr>
          </w:p>
          <w:p w14:paraId="1EC829E1" w14:textId="77777777" w:rsidR="00F8637D" w:rsidRDefault="00F8637D" w:rsidP="00F8637D">
            <w:pPr>
              <w:spacing w:line="240" w:lineRule="auto"/>
              <w:rPr>
                <w:rFonts w:cs="Arial"/>
                <w:sz w:val="16"/>
                <w:szCs w:val="16"/>
              </w:rPr>
            </w:pPr>
          </w:p>
          <w:p w14:paraId="1389831D" w14:textId="77777777" w:rsidR="00FC6FCD" w:rsidRDefault="00FC6FCD" w:rsidP="00F8637D">
            <w:pPr>
              <w:spacing w:line="240" w:lineRule="auto"/>
              <w:rPr>
                <w:rFonts w:cs="Arial"/>
                <w:sz w:val="16"/>
                <w:szCs w:val="16"/>
              </w:rPr>
            </w:pPr>
          </w:p>
          <w:p w14:paraId="1D77B346" w14:textId="77777777" w:rsidR="00FC6FCD" w:rsidRDefault="00FC6FCD" w:rsidP="00F8637D">
            <w:pPr>
              <w:spacing w:line="240" w:lineRule="auto"/>
              <w:rPr>
                <w:rFonts w:cs="Arial"/>
                <w:sz w:val="16"/>
                <w:szCs w:val="16"/>
              </w:rPr>
            </w:pPr>
          </w:p>
          <w:p w14:paraId="14253FB3" w14:textId="77777777" w:rsidR="00FC6FCD" w:rsidRDefault="00FC6FCD" w:rsidP="00F8637D">
            <w:pPr>
              <w:spacing w:line="240" w:lineRule="auto"/>
              <w:rPr>
                <w:rFonts w:cs="Arial"/>
                <w:sz w:val="16"/>
                <w:szCs w:val="16"/>
              </w:rPr>
            </w:pPr>
          </w:p>
          <w:p w14:paraId="74098380" w14:textId="77777777" w:rsidR="00FC6FCD" w:rsidRPr="00F8637D" w:rsidRDefault="00FC6FCD" w:rsidP="00F8637D">
            <w:pPr>
              <w:spacing w:line="240" w:lineRule="auto"/>
              <w:rPr>
                <w:rFonts w:cs="Arial"/>
                <w:sz w:val="16"/>
                <w:szCs w:val="16"/>
              </w:rPr>
            </w:pPr>
          </w:p>
          <w:p w14:paraId="7FFB5395" w14:textId="77777777" w:rsidR="00F8637D" w:rsidRPr="00F8637D" w:rsidRDefault="00F8637D" w:rsidP="00F8637D">
            <w:pPr>
              <w:spacing w:line="240" w:lineRule="auto"/>
              <w:rPr>
                <w:rFonts w:cs="Arial"/>
                <w:sz w:val="16"/>
                <w:szCs w:val="16"/>
              </w:rPr>
            </w:pPr>
          </w:p>
          <w:p w14:paraId="67C279D5" w14:textId="77777777" w:rsidR="00F8637D" w:rsidRDefault="00F8637D" w:rsidP="00F8637D">
            <w:pPr>
              <w:pStyle w:val="ListParagraph"/>
              <w:spacing w:line="240" w:lineRule="auto"/>
              <w:ind w:left="317"/>
              <w:rPr>
                <w:rFonts w:cs="Arial"/>
                <w:sz w:val="16"/>
                <w:szCs w:val="16"/>
              </w:rPr>
            </w:pPr>
          </w:p>
          <w:p w14:paraId="47975D88" w14:textId="28AEC245" w:rsidR="00B566C9" w:rsidRDefault="00B566C9" w:rsidP="00B566C9">
            <w:pPr>
              <w:pStyle w:val="ListParagraph"/>
              <w:numPr>
                <w:ilvl w:val="0"/>
                <w:numId w:val="35"/>
              </w:numPr>
              <w:spacing w:line="240" w:lineRule="auto"/>
              <w:ind w:left="317" w:hanging="283"/>
              <w:rPr>
                <w:rFonts w:cs="Arial"/>
                <w:sz w:val="16"/>
                <w:szCs w:val="16"/>
              </w:rPr>
            </w:pPr>
            <w:r w:rsidRPr="00B566C9">
              <w:rPr>
                <w:rFonts w:cs="Arial"/>
                <w:sz w:val="16"/>
                <w:szCs w:val="16"/>
              </w:rPr>
              <w:t>Number of people trained from key professional groups</w:t>
            </w:r>
          </w:p>
          <w:p w14:paraId="32B4CB9A" w14:textId="77777777" w:rsidR="00B566C9" w:rsidRDefault="00B566C9" w:rsidP="00B566C9">
            <w:pPr>
              <w:spacing w:line="240" w:lineRule="auto"/>
              <w:rPr>
                <w:rFonts w:cs="Arial"/>
                <w:sz w:val="16"/>
                <w:szCs w:val="16"/>
              </w:rPr>
            </w:pPr>
          </w:p>
          <w:p w14:paraId="7B6D9868" w14:textId="77777777" w:rsidR="00B566C9" w:rsidRDefault="00B566C9" w:rsidP="00B566C9">
            <w:pPr>
              <w:spacing w:line="240" w:lineRule="auto"/>
              <w:rPr>
                <w:rFonts w:cs="Arial"/>
                <w:sz w:val="16"/>
                <w:szCs w:val="16"/>
              </w:rPr>
            </w:pPr>
          </w:p>
          <w:p w14:paraId="367CCB1A" w14:textId="77777777" w:rsidR="00B566C9" w:rsidRDefault="00B566C9" w:rsidP="00B566C9">
            <w:pPr>
              <w:spacing w:line="240" w:lineRule="auto"/>
              <w:rPr>
                <w:rFonts w:cs="Arial"/>
                <w:sz w:val="16"/>
                <w:szCs w:val="16"/>
              </w:rPr>
            </w:pPr>
          </w:p>
          <w:p w14:paraId="6C88634F" w14:textId="77777777" w:rsidR="00B566C9" w:rsidRDefault="00B566C9" w:rsidP="00B566C9">
            <w:pPr>
              <w:spacing w:line="240" w:lineRule="auto"/>
              <w:rPr>
                <w:rFonts w:cs="Arial"/>
                <w:sz w:val="16"/>
                <w:szCs w:val="16"/>
              </w:rPr>
            </w:pPr>
          </w:p>
          <w:p w14:paraId="2C06BEA9" w14:textId="77777777" w:rsidR="00FC6FCD" w:rsidRDefault="00B566C9" w:rsidP="00F8637D">
            <w:pPr>
              <w:pStyle w:val="ListParagraph"/>
              <w:numPr>
                <w:ilvl w:val="0"/>
                <w:numId w:val="8"/>
              </w:numPr>
              <w:spacing w:line="240" w:lineRule="auto"/>
              <w:ind w:left="317" w:hanging="283"/>
              <w:rPr>
                <w:rFonts w:cs="Arial"/>
                <w:sz w:val="16"/>
                <w:szCs w:val="16"/>
              </w:rPr>
            </w:pPr>
            <w:r>
              <w:rPr>
                <w:rFonts w:cs="Arial"/>
                <w:sz w:val="16"/>
                <w:szCs w:val="16"/>
              </w:rPr>
              <w:t>Clicks on website</w:t>
            </w:r>
          </w:p>
          <w:p w14:paraId="2A2082C2" w14:textId="77777777" w:rsidR="00FC6FCD" w:rsidRDefault="00FC6FCD" w:rsidP="00FC6FCD">
            <w:pPr>
              <w:spacing w:line="240" w:lineRule="auto"/>
              <w:rPr>
                <w:rFonts w:cs="Arial"/>
                <w:sz w:val="16"/>
                <w:szCs w:val="16"/>
              </w:rPr>
            </w:pPr>
          </w:p>
          <w:p w14:paraId="3C451DED" w14:textId="77777777" w:rsidR="00FC6FCD" w:rsidRDefault="00FC6FCD" w:rsidP="00FC6FCD">
            <w:pPr>
              <w:spacing w:line="240" w:lineRule="auto"/>
              <w:rPr>
                <w:rFonts w:cs="Arial"/>
                <w:sz w:val="16"/>
                <w:szCs w:val="16"/>
              </w:rPr>
            </w:pPr>
          </w:p>
          <w:p w14:paraId="4299D195" w14:textId="77777777" w:rsidR="00FC6FCD" w:rsidRDefault="00FC6FCD" w:rsidP="00FC6FCD">
            <w:pPr>
              <w:spacing w:line="240" w:lineRule="auto"/>
              <w:rPr>
                <w:rFonts w:cs="Arial"/>
                <w:sz w:val="16"/>
                <w:szCs w:val="16"/>
              </w:rPr>
            </w:pPr>
          </w:p>
          <w:p w14:paraId="220A1BB8" w14:textId="77777777" w:rsidR="00FC6FCD" w:rsidRDefault="00FC6FCD" w:rsidP="00FC6FCD">
            <w:pPr>
              <w:spacing w:line="240" w:lineRule="auto"/>
              <w:rPr>
                <w:rFonts w:cs="Arial"/>
                <w:sz w:val="16"/>
                <w:szCs w:val="16"/>
              </w:rPr>
            </w:pPr>
          </w:p>
          <w:p w14:paraId="78D62C78" w14:textId="77777777" w:rsidR="00FC6FCD" w:rsidRDefault="00FC6FCD" w:rsidP="00FC6FCD">
            <w:pPr>
              <w:spacing w:line="240" w:lineRule="auto"/>
              <w:rPr>
                <w:rFonts w:cs="Arial"/>
                <w:sz w:val="16"/>
                <w:szCs w:val="16"/>
              </w:rPr>
            </w:pPr>
          </w:p>
          <w:p w14:paraId="4B74F480" w14:textId="77777777" w:rsidR="00FC6FCD" w:rsidRDefault="00FC6FCD" w:rsidP="00FC6FCD">
            <w:pPr>
              <w:spacing w:line="240" w:lineRule="auto"/>
              <w:rPr>
                <w:rFonts w:cs="Arial"/>
                <w:sz w:val="16"/>
                <w:szCs w:val="16"/>
              </w:rPr>
            </w:pPr>
          </w:p>
          <w:p w14:paraId="60D4A48B" w14:textId="77777777" w:rsidR="00FC6FCD" w:rsidRDefault="00FC6FCD" w:rsidP="00FC6FCD">
            <w:pPr>
              <w:spacing w:line="240" w:lineRule="auto"/>
              <w:rPr>
                <w:rFonts w:cs="Arial"/>
                <w:sz w:val="16"/>
                <w:szCs w:val="16"/>
              </w:rPr>
            </w:pPr>
          </w:p>
          <w:p w14:paraId="58B964BA" w14:textId="77777777" w:rsidR="00FC6FCD" w:rsidRDefault="00FC6FCD" w:rsidP="00FC6FCD">
            <w:pPr>
              <w:spacing w:line="240" w:lineRule="auto"/>
              <w:rPr>
                <w:rFonts w:cs="Arial"/>
                <w:sz w:val="16"/>
                <w:szCs w:val="16"/>
              </w:rPr>
            </w:pPr>
          </w:p>
          <w:p w14:paraId="5B5A138D" w14:textId="77777777" w:rsidR="00FC6FCD" w:rsidRDefault="00FC6FCD" w:rsidP="00FC6FCD">
            <w:pPr>
              <w:spacing w:line="240" w:lineRule="auto"/>
              <w:rPr>
                <w:rFonts w:cs="Arial"/>
                <w:sz w:val="16"/>
                <w:szCs w:val="16"/>
              </w:rPr>
            </w:pPr>
          </w:p>
          <w:p w14:paraId="29ACFC37" w14:textId="77777777" w:rsidR="00FC6FCD" w:rsidRDefault="00FC6FCD" w:rsidP="00FC6FCD">
            <w:pPr>
              <w:spacing w:line="240" w:lineRule="auto"/>
              <w:rPr>
                <w:rFonts w:cs="Arial"/>
                <w:sz w:val="16"/>
                <w:szCs w:val="16"/>
              </w:rPr>
            </w:pPr>
          </w:p>
          <w:p w14:paraId="6C548459" w14:textId="77777777" w:rsidR="00FC6FCD" w:rsidRDefault="00FC6FCD" w:rsidP="00FC6FCD">
            <w:pPr>
              <w:spacing w:line="240" w:lineRule="auto"/>
              <w:rPr>
                <w:rFonts w:cs="Arial"/>
                <w:sz w:val="16"/>
                <w:szCs w:val="16"/>
              </w:rPr>
            </w:pPr>
          </w:p>
          <w:p w14:paraId="01663748" w14:textId="77777777" w:rsidR="00FC6FCD" w:rsidRDefault="00FC6FCD" w:rsidP="00FC6FCD">
            <w:pPr>
              <w:spacing w:line="240" w:lineRule="auto"/>
              <w:rPr>
                <w:rFonts w:cs="Arial"/>
                <w:sz w:val="16"/>
                <w:szCs w:val="16"/>
              </w:rPr>
            </w:pPr>
          </w:p>
          <w:p w14:paraId="08B8A949" w14:textId="77777777" w:rsidR="00FC6FCD" w:rsidRDefault="00FC6FCD" w:rsidP="00FC6FCD">
            <w:pPr>
              <w:spacing w:line="240" w:lineRule="auto"/>
              <w:rPr>
                <w:rFonts w:cs="Arial"/>
                <w:sz w:val="16"/>
                <w:szCs w:val="16"/>
              </w:rPr>
            </w:pPr>
          </w:p>
          <w:p w14:paraId="64ADB0B3" w14:textId="4A202CC4" w:rsidR="00B566C9" w:rsidRPr="00FC6FCD" w:rsidRDefault="00FC6FCD" w:rsidP="00FC6FCD">
            <w:pPr>
              <w:spacing w:line="240" w:lineRule="auto"/>
              <w:rPr>
                <w:rFonts w:cs="Arial"/>
                <w:sz w:val="16"/>
                <w:szCs w:val="16"/>
              </w:rPr>
            </w:pPr>
            <w:r>
              <w:rPr>
                <w:rFonts w:cs="Arial"/>
                <w:sz w:val="16"/>
                <w:szCs w:val="16"/>
              </w:rPr>
              <w:t xml:space="preserve">Number of </w:t>
            </w:r>
            <w:r w:rsidR="00B566C9" w:rsidRPr="00FC6FCD">
              <w:rPr>
                <w:rFonts w:cs="Arial"/>
                <w:sz w:val="16"/>
                <w:szCs w:val="16"/>
              </w:rPr>
              <w:t xml:space="preserve"> </w:t>
            </w:r>
            <w:r>
              <w:rPr>
                <w:rFonts w:cs="Arial"/>
                <w:sz w:val="16"/>
                <w:szCs w:val="16"/>
              </w:rPr>
              <w:t xml:space="preserve">health and safety visits that incorporate healthy eating advice </w:t>
            </w:r>
          </w:p>
          <w:p w14:paraId="72E4BF61" w14:textId="77777777" w:rsidR="002D4675" w:rsidRPr="00CE7FF7" w:rsidRDefault="002D4675" w:rsidP="00F25634">
            <w:pPr>
              <w:spacing w:line="240" w:lineRule="auto"/>
              <w:rPr>
                <w:rFonts w:cs="Arial"/>
                <w:sz w:val="16"/>
                <w:szCs w:val="16"/>
              </w:rPr>
            </w:pPr>
          </w:p>
          <w:p w14:paraId="4C8EF19C" w14:textId="77777777" w:rsidR="002D4675" w:rsidRPr="00CE7FF7" w:rsidRDefault="002D4675" w:rsidP="00F25634">
            <w:pPr>
              <w:spacing w:line="240" w:lineRule="auto"/>
              <w:rPr>
                <w:rFonts w:cs="Arial"/>
                <w:sz w:val="16"/>
                <w:szCs w:val="16"/>
              </w:rPr>
            </w:pPr>
          </w:p>
          <w:p w14:paraId="22D7D3CD" w14:textId="77777777" w:rsidR="002D4675" w:rsidRDefault="002D4675" w:rsidP="00F25634">
            <w:pPr>
              <w:spacing w:line="240" w:lineRule="auto"/>
              <w:rPr>
                <w:rFonts w:cs="Arial"/>
                <w:sz w:val="16"/>
                <w:szCs w:val="16"/>
              </w:rPr>
            </w:pPr>
          </w:p>
          <w:p w14:paraId="31327D93" w14:textId="24CACA67" w:rsidR="002D4675" w:rsidRPr="00CE7FF7" w:rsidRDefault="002D4675" w:rsidP="00F25634">
            <w:pPr>
              <w:spacing w:line="240" w:lineRule="auto"/>
              <w:rPr>
                <w:rFonts w:cs="Arial"/>
                <w:sz w:val="16"/>
                <w:szCs w:val="16"/>
              </w:rPr>
            </w:pPr>
          </w:p>
        </w:tc>
        <w:tc>
          <w:tcPr>
            <w:tcW w:w="1418" w:type="dxa"/>
            <w:shd w:val="clear" w:color="auto" w:fill="auto"/>
          </w:tcPr>
          <w:p w14:paraId="3F64E280" w14:textId="5EE58D92" w:rsidR="002D4675" w:rsidRPr="00B8108D" w:rsidRDefault="00B566C9" w:rsidP="00F25634">
            <w:pPr>
              <w:spacing w:line="240" w:lineRule="auto"/>
              <w:rPr>
                <w:rFonts w:cs="Arial"/>
                <w:szCs w:val="22"/>
              </w:rPr>
            </w:pPr>
            <w:r>
              <w:rPr>
                <w:rFonts w:cs="Arial"/>
                <w:szCs w:val="22"/>
              </w:rPr>
              <w:lastRenderedPageBreak/>
              <w:t>Mar 2021</w:t>
            </w:r>
          </w:p>
        </w:tc>
      </w:tr>
    </w:tbl>
    <w:p w14:paraId="179462EA" w14:textId="7AC0C096" w:rsidR="002D4675" w:rsidRDefault="002D4675">
      <w:pPr>
        <w:rPr>
          <w:rFonts w:cs="Arial"/>
        </w:rPr>
      </w:pPr>
    </w:p>
    <w:p w14:paraId="07751C4E" w14:textId="2774FF92" w:rsidR="00B566C9" w:rsidRDefault="00B566C9">
      <w:pPr>
        <w:spacing w:line="240" w:lineRule="auto"/>
        <w:rPr>
          <w:rFonts w:cs="Arial"/>
        </w:rPr>
      </w:pPr>
      <w:r>
        <w:rPr>
          <w:rFonts w:cs="Arial"/>
        </w:rPr>
        <w:br w:type="page"/>
      </w:r>
    </w:p>
    <w:p w14:paraId="4E7D4A9F" w14:textId="77777777" w:rsidR="002D4675" w:rsidRDefault="002D4675">
      <w:pPr>
        <w:rPr>
          <w:rFonts w:cs="Arial"/>
        </w:rPr>
      </w:pPr>
    </w:p>
    <w:p w14:paraId="32CB968E" w14:textId="77777777" w:rsidR="002D4675" w:rsidRDefault="002D4675">
      <w:pPr>
        <w:rPr>
          <w:rFonts w:cs="Arial"/>
        </w:rPr>
      </w:pPr>
    </w:p>
    <w:p w14:paraId="623B81E0" w14:textId="77777777" w:rsidR="002D4675" w:rsidRDefault="002D4675">
      <w:pPr>
        <w:rPr>
          <w:rFonts w:cs="Arial"/>
        </w:rPr>
      </w:pPr>
    </w:p>
    <w:tbl>
      <w:tblPr>
        <w:tblW w:w="1542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1"/>
        <w:gridCol w:w="1559"/>
        <w:gridCol w:w="3118"/>
        <w:gridCol w:w="1560"/>
        <w:gridCol w:w="1104"/>
      </w:tblGrid>
      <w:tr w:rsidR="002D4675" w:rsidRPr="003725FB" w14:paraId="30ABD65F" w14:textId="77777777" w:rsidTr="00F25634">
        <w:trPr>
          <w:trHeight w:val="582"/>
        </w:trPr>
        <w:tc>
          <w:tcPr>
            <w:tcW w:w="15422" w:type="dxa"/>
            <w:gridSpan w:val="5"/>
            <w:shd w:val="clear" w:color="auto" w:fill="365F91"/>
          </w:tcPr>
          <w:p w14:paraId="0113F314" w14:textId="7560E79B" w:rsidR="002D4675" w:rsidRPr="00DF1D72" w:rsidRDefault="002D4675" w:rsidP="0032072C">
            <w:pPr>
              <w:pStyle w:val="ListParagraph"/>
              <w:numPr>
                <w:ilvl w:val="1"/>
                <w:numId w:val="34"/>
              </w:numPr>
              <w:rPr>
                <w:rFonts w:cs="Arial"/>
                <w:b/>
                <w:color w:val="FFFFFF"/>
                <w:szCs w:val="22"/>
              </w:rPr>
            </w:pPr>
            <w:r w:rsidRPr="00DF1D72">
              <w:rPr>
                <w:rFonts w:cs="Arial"/>
                <w:b/>
                <w:color w:val="FFFFFF"/>
                <w:szCs w:val="22"/>
              </w:rPr>
              <w:t>Treatment of Adults</w:t>
            </w:r>
            <w:r w:rsidR="00C4672E" w:rsidRPr="00DF1D72">
              <w:rPr>
                <w:rFonts w:cs="Arial"/>
                <w:b/>
                <w:color w:val="FFFFFF"/>
                <w:szCs w:val="22"/>
              </w:rPr>
              <w:t xml:space="preserve"> (including maternity)</w:t>
            </w:r>
            <w:r w:rsidRPr="00DF1D72">
              <w:rPr>
                <w:rFonts w:cs="Arial"/>
                <w:b/>
                <w:color w:val="FFFFFF"/>
                <w:szCs w:val="22"/>
              </w:rPr>
              <w:t xml:space="preserve"> who are overweight (Tier 2)</w:t>
            </w:r>
          </w:p>
          <w:p w14:paraId="1FF26225" w14:textId="54C678B5" w:rsidR="00DF1D72" w:rsidRPr="00DF1D72" w:rsidRDefault="00DF1D72" w:rsidP="00DF1D72">
            <w:pPr>
              <w:pStyle w:val="ListParagraph"/>
              <w:rPr>
                <w:rFonts w:cs="Arial"/>
                <w:b/>
                <w:color w:val="FFFFFF"/>
                <w:szCs w:val="22"/>
              </w:rPr>
            </w:pPr>
            <w:r>
              <w:rPr>
                <w:rFonts w:cs="Arial"/>
                <w:b/>
                <w:color w:val="FFFFFF"/>
                <w:szCs w:val="22"/>
              </w:rPr>
              <w:t xml:space="preserve">System leader: Anna Kirk Public Health </w:t>
            </w:r>
          </w:p>
        </w:tc>
      </w:tr>
      <w:tr w:rsidR="002D4675" w:rsidRPr="00C116DA" w14:paraId="4C15073B" w14:textId="77777777" w:rsidTr="007170D0">
        <w:trPr>
          <w:trHeight w:val="358"/>
        </w:trPr>
        <w:tc>
          <w:tcPr>
            <w:tcW w:w="8081" w:type="dxa"/>
            <w:shd w:val="clear" w:color="auto" w:fill="F1F5F9"/>
          </w:tcPr>
          <w:p w14:paraId="0064864D" w14:textId="77777777" w:rsidR="002D4675" w:rsidRPr="00C116DA" w:rsidRDefault="002D4675" w:rsidP="00F25634">
            <w:pPr>
              <w:rPr>
                <w:rFonts w:cs="Arial"/>
                <w:b/>
                <w:szCs w:val="22"/>
              </w:rPr>
            </w:pPr>
            <w:r>
              <w:rPr>
                <w:rFonts w:cs="Arial"/>
                <w:b/>
                <w:szCs w:val="22"/>
              </w:rPr>
              <w:t>Strategic Actions for Pathway Group:</w:t>
            </w:r>
          </w:p>
        </w:tc>
        <w:tc>
          <w:tcPr>
            <w:tcW w:w="1559" w:type="dxa"/>
            <w:shd w:val="clear" w:color="auto" w:fill="F1F5F9"/>
          </w:tcPr>
          <w:p w14:paraId="2B80F318" w14:textId="77777777" w:rsidR="002D4675" w:rsidRPr="00C116DA" w:rsidRDefault="002D4675" w:rsidP="00F25634">
            <w:pPr>
              <w:rPr>
                <w:rFonts w:cs="Arial"/>
                <w:b/>
                <w:szCs w:val="22"/>
              </w:rPr>
            </w:pPr>
            <w:r w:rsidRPr="00C116DA">
              <w:rPr>
                <w:rFonts w:cs="Arial"/>
                <w:b/>
                <w:szCs w:val="22"/>
              </w:rPr>
              <w:t>Lead</w:t>
            </w:r>
          </w:p>
        </w:tc>
        <w:tc>
          <w:tcPr>
            <w:tcW w:w="3118" w:type="dxa"/>
            <w:shd w:val="clear" w:color="auto" w:fill="F1F5F9"/>
          </w:tcPr>
          <w:p w14:paraId="0CFA9F43" w14:textId="77777777" w:rsidR="002D4675" w:rsidRPr="00C116DA" w:rsidRDefault="002D4675" w:rsidP="00F25634">
            <w:pPr>
              <w:rPr>
                <w:rFonts w:cs="Arial"/>
                <w:b/>
                <w:szCs w:val="22"/>
              </w:rPr>
            </w:pPr>
            <w:r>
              <w:rPr>
                <w:rFonts w:cs="Arial"/>
                <w:b/>
                <w:szCs w:val="22"/>
              </w:rPr>
              <w:t>Success Measure</w:t>
            </w:r>
          </w:p>
        </w:tc>
        <w:tc>
          <w:tcPr>
            <w:tcW w:w="1560" w:type="dxa"/>
            <w:shd w:val="clear" w:color="auto" w:fill="F1F5F9"/>
          </w:tcPr>
          <w:p w14:paraId="05BC9068" w14:textId="77777777" w:rsidR="002D4675" w:rsidRPr="00C116DA" w:rsidRDefault="002D4675" w:rsidP="00F25634">
            <w:pPr>
              <w:jc w:val="center"/>
              <w:rPr>
                <w:rFonts w:cs="Arial"/>
                <w:b/>
                <w:szCs w:val="22"/>
              </w:rPr>
            </w:pPr>
            <w:r>
              <w:rPr>
                <w:rFonts w:cs="Arial"/>
                <w:b/>
                <w:szCs w:val="22"/>
              </w:rPr>
              <w:t>KPI</w:t>
            </w:r>
          </w:p>
        </w:tc>
        <w:tc>
          <w:tcPr>
            <w:tcW w:w="1104" w:type="dxa"/>
            <w:shd w:val="clear" w:color="auto" w:fill="F1F5F9"/>
          </w:tcPr>
          <w:p w14:paraId="2DFC88B3" w14:textId="77777777" w:rsidR="002D4675" w:rsidRPr="00C116DA" w:rsidRDefault="002D4675" w:rsidP="00F25634">
            <w:pPr>
              <w:rPr>
                <w:rFonts w:cs="Arial"/>
                <w:b/>
                <w:szCs w:val="22"/>
              </w:rPr>
            </w:pPr>
            <w:r w:rsidRPr="00C116DA">
              <w:rPr>
                <w:rFonts w:cs="Arial"/>
                <w:b/>
                <w:szCs w:val="22"/>
              </w:rPr>
              <w:t>Date</w:t>
            </w:r>
          </w:p>
        </w:tc>
      </w:tr>
      <w:tr w:rsidR="002D4675" w:rsidRPr="00872BD0" w14:paraId="2E657803" w14:textId="77777777" w:rsidTr="007170D0">
        <w:trPr>
          <w:trHeight w:val="1069"/>
        </w:trPr>
        <w:tc>
          <w:tcPr>
            <w:tcW w:w="8081" w:type="dxa"/>
            <w:shd w:val="clear" w:color="auto" w:fill="auto"/>
          </w:tcPr>
          <w:p w14:paraId="5DC331DB" w14:textId="77777777" w:rsidR="002D4675" w:rsidRDefault="002D4675" w:rsidP="00F25634">
            <w:pPr>
              <w:spacing w:line="240" w:lineRule="auto"/>
              <w:ind w:left="901"/>
              <w:rPr>
                <w:rFonts w:cs="Arial"/>
                <w:szCs w:val="22"/>
              </w:rPr>
            </w:pPr>
          </w:p>
          <w:p w14:paraId="245C8D14" w14:textId="6D149C64" w:rsidR="002D4675" w:rsidRDefault="002D4675" w:rsidP="005D6EFB">
            <w:pPr>
              <w:numPr>
                <w:ilvl w:val="0"/>
                <w:numId w:val="16"/>
              </w:numPr>
              <w:spacing w:line="240" w:lineRule="auto"/>
              <w:rPr>
                <w:rFonts w:cs="Arial"/>
                <w:szCs w:val="22"/>
              </w:rPr>
            </w:pPr>
            <w:r>
              <w:rPr>
                <w:rFonts w:cs="Arial"/>
                <w:szCs w:val="22"/>
              </w:rPr>
              <w:t>A review of tier 2 weight management interventions</w:t>
            </w:r>
            <w:r w:rsidR="007170D0">
              <w:rPr>
                <w:rFonts w:cs="Arial"/>
                <w:szCs w:val="22"/>
              </w:rPr>
              <w:t xml:space="preserve"> and </w:t>
            </w:r>
            <w:r w:rsidR="00C4672E">
              <w:rPr>
                <w:rFonts w:cs="Arial"/>
                <w:szCs w:val="22"/>
              </w:rPr>
              <w:t xml:space="preserve">insights into </w:t>
            </w:r>
            <w:r w:rsidR="007170D0">
              <w:rPr>
                <w:rFonts w:cs="Arial"/>
                <w:szCs w:val="22"/>
              </w:rPr>
              <w:t xml:space="preserve">barriers </w:t>
            </w:r>
            <w:r w:rsidR="00C4672E">
              <w:rPr>
                <w:rFonts w:cs="Arial"/>
                <w:szCs w:val="22"/>
              </w:rPr>
              <w:t xml:space="preserve">to access from pilots in 2018-20 </w:t>
            </w:r>
            <w:r w:rsidR="007170D0">
              <w:rPr>
                <w:rFonts w:cs="Arial"/>
                <w:szCs w:val="22"/>
              </w:rPr>
              <w:t>to</w:t>
            </w:r>
            <w:r w:rsidR="00C4672E">
              <w:rPr>
                <w:rFonts w:cs="Arial"/>
                <w:szCs w:val="22"/>
              </w:rPr>
              <w:t xml:space="preserve"> commission a more</w:t>
            </w:r>
            <w:r w:rsidR="007170D0">
              <w:rPr>
                <w:rFonts w:cs="Arial"/>
                <w:szCs w:val="22"/>
              </w:rPr>
              <w:t xml:space="preserve"> flexible weight management </w:t>
            </w:r>
            <w:r w:rsidR="00C4672E">
              <w:rPr>
                <w:rFonts w:cs="Arial"/>
                <w:szCs w:val="22"/>
              </w:rPr>
              <w:t xml:space="preserve">service </w:t>
            </w:r>
            <w:r w:rsidR="007170D0">
              <w:rPr>
                <w:rFonts w:cs="Arial"/>
                <w:szCs w:val="22"/>
              </w:rPr>
              <w:t>in 2020-21</w:t>
            </w:r>
            <w:r w:rsidR="00F6183D">
              <w:rPr>
                <w:rFonts w:cs="Arial"/>
                <w:szCs w:val="22"/>
              </w:rPr>
              <w:t xml:space="preserve"> that considers the needs for culturally specific approaches</w:t>
            </w:r>
          </w:p>
          <w:p w14:paraId="43F89068" w14:textId="77777777" w:rsidR="007170D0" w:rsidRPr="00F72BD6" w:rsidRDefault="007170D0" w:rsidP="007170D0">
            <w:pPr>
              <w:spacing w:line="240" w:lineRule="auto"/>
              <w:ind w:left="901"/>
              <w:rPr>
                <w:rFonts w:cs="Arial"/>
                <w:szCs w:val="22"/>
              </w:rPr>
            </w:pPr>
          </w:p>
          <w:p w14:paraId="0D9D0F09" w14:textId="34D11567" w:rsidR="002D4675" w:rsidRDefault="002D4675" w:rsidP="005D6EFB">
            <w:pPr>
              <w:numPr>
                <w:ilvl w:val="0"/>
                <w:numId w:val="16"/>
              </w:numPr>
              <w:spacing w:line="240" w:lineRule="auto"/>
              <w:rPr>
                <w:rFonts w:cs="Arial"/>
                <w:szCs w:val="22"/>
              </w:rPr>
            </w:pPr>
            <w:r>
              <w:rPr>
                <w:rFonts w:cs="Arial"/>
                <w:szCs w:val="22"/>
              </w:rPr>
              <w:t>A review of the identification of overweight and obesity</w:t>
            </w:r>
            <w:r w:rsidR="007A38D3">
              <w:rPr>
                <w:rFonts w:cs="Arial"/>
                <w:szCs w:val="22"/>
              </w:rPr>
              <w:t xml:space="preserve"> in adults including maternity</w:t>
            </w:r>
            <w:r>
              <w:rPr>
                <w:rFonts w:cs="Arial"/>
                <w:szCs w:val="22"/>
              </w:rPr>
              <w:t xml:space="preserve">, and access </w:t>
            </w:r>
            <w:r w:rsidR="007A38D3">
              <w:rPr>
                <w:rFonts w:cs="Arial"/>
                <w:szCs w:val="22"/>
              </w:rPr>
              <w:t xml:space="preserve">and mapping of </w:t>
            </w:r>
            <w:r>
              <w:rPr>
                <w:rFonts w:cs="Arial"/>
                <w:szCs w:val="22"/>
              </w:rPr>
              <w:t>weight management services</w:t>
            </w:r>
            <w:r w:rsidR="008C25FB">
              <w:rPr>
                <w:rFonts w:cs="Arial"/>
                <w:szCs w:val="22"/>
              </w:rPr>
              <w:t xml:space="preserve"> including Shape Up, Community Dietetics and Exercise on Referral </w:t>
            </w:r>
            <w:r>
              <w:rPr>
                <w:rFonts w:cs="Arial"/>
                <w:szCs w:val="22"/>
              </w:rPr>
              <w:t xml:space="preserve"> to inform improvements to accessibility</w:t>
            </w:r>
            <w:r w:rsidR="007A38D3">
              <w:rPr>
                <w:rFonts w:cs="Arial"/>
                <w:szCs w:val="22"/>
              </w:rPr>
              <w:t xml:space="preserve"> as part of the pathway redesign</w:t>
            </w:r>
          </w:p>
          <w:p w14:paraId="68B30451" w14:textId="77777777" w:rsidR="00F6183D" w:rsidRDefault="00F6183D" w:rsidP="00F6183D">
            <w:pPr>
              <w:pStyle w:val="ListParagraph"/>
              <w:rPr>
                <w:rFonts w:cs="Arial"/>
                <w:szCs w:val="22"/>
              </w:rPr>
            </w:pPr>
          </w:p>
          <w:p w14:paraId="0AE4057B" w14:textId="730CFEBE" w:rsidR="00F6183D" w:rsidRDefault="00F6183D" w:rsidP="005D6EFB">
            <w:pPr>
              <w:numPr>
                <w:ilvl w:val="0"/>
                <w:numId w:val="16"/>
              </w:numPr>
              <w:spacing w:line="240" w:lineRule="auto"/>
              <w:rPr>
                <w:rFonts w:cs="Arial"/>
                <w:szCs w:val="22"/>
              </w:rPr>
            </w:pPr>
            <w:r>
              <w:rPr>
                <w:rFonts w:cs="Arial"/>
              </w:rPr>
              <w:t>There should be a GP champion for each PCN that acts as a link between public health and primary care.</w:t>
            </w:r>
            <w:r w:rsidR="008C25FB">
              <w:rPr>
                <w:rFonts w:cs="Arial"/>
              </w:rPr>
              <w:t xml:space="preserve"> This should also be linked closely with the pre-diabetes work and programmes to incentivise practices on both obesity and prediabetes..</w:t>
            </w:r>
            <w:r>
              <w:rPr>
                <w:rFonts w:cs="Arial"/>
              </w:rPr>
              <w:t xml:space="preserve"> They will help implement new proposals and disseminate information to other health profession</w:t>
            </w:r>
            <w:r w:rsidR="008C25FB">
              <w:rPr>
                <w:rFonts w:cs="Arial"/>
              </w:rPr>
              <w:t>als including Healthcare Assistants</w:t>
            </w:r>
            <w:r>
              <w:rPr>
                <w:rFonts w:cs="Arial"/>
              </w:rPr>
              <w:t xml:space="preserve">. </w:t>
            </w:r>
            <w:r w:rsidRPr="006E2901">
              <w:rPr>
                <w:rFonts w:cs="Arial"/>
              </w:rPr>
              <w:t>They will also ensure that excess weight is being appropriately addressed in general practice</w:t>
            </w:r>
          </w:p>
          <w:p w14:paraId="5C63BD8E" w14:textId="77777777" w:rsidR="002D4675" w:rsidRPr="00F72BD6" w:rsidRDefault="002D4675" w:rsidP="007170D0">
            <w:pPr>
              <w:spacing w:line="240" w:lineRule="auto"/>
              <w:ind w:left="901"/>
              <w:rPr>
                <w:rFonts w:cs="Arial"/>
                <w:szCs w:val="22"/>
              </w:rPr>
            </w:pPr>
          </w:p>
        </w:tc>
        <w:tc>
          <w:tcPr>
            <w:tcW w:w="1559" w:type="dxa"/>
            <w:shd w:val="clear" w:color="auto" w:fill="auto"/>
          </w:tcPr>
          <w:p w14:paraId="796BD5D0" w14:textId="77777777" w:rsidR="002D4675" w:rsidRDefault="002D4675" w:rsidP="00F25634">
            <w:pPr>
              <w:spacing w:line="240" w:lineRule="auto"/>
              <w:rPr>
                <w:rFonts w:cs="Arial"/>
                <w:sz w:val="18"/>
                <w:szCs w:val="18"/>
              </w:rPr>
            </w:pPr>
          </w:p>
          <w:p w14:paraId="38F6759D" w14:textId="77777777" w:rsidR="002D4675" w:rsidRDefault="002D4675" w:rsidP="00F25634">
            <w:pPr>
              <w:spacing w:line="240" w:lineRule="auto"/>
              <w:rPr>
                <w:rFonts w:cs="Arial"/>
                <w:sz w:val="18"/>
                <w:szCs w:val="18"/>
              </w:rPr>
            </w:pPr>
            <w:r w:rsidRPr="00585801">
              <w:rPr>
                <w:rFonts w:cs="Arial"/>
                <w:sz w:val="18"/>
                <w:szCs w:val="18"/>
              </w:rPr>
              <w:t>Public Health</w:t>
            </w:r>
          </w:p>
          <w:p w14:paraId="31C8B847" w14:textId="395B19BB" w:rsidR="007170D0" w:rsidRPr="00585801" w:rsidRDefault="007170D0" w:rsidP="00F25634">
            <w:pPr>
              <w:spacing w:line="240" w:lineRule="auto"/>
              <w:rPr>
                <w:rFonts w:cs="Arial"/>
                <w:sz w:val="18"/>
                <w:szCs w:val="18"/>
              </w:rPr>
            </w:pPr>
            <w:r>
              <w:rPr>
                <w:rFonts w:cs="Arial"/>
                <w:sz w:val="18"/>
                <w:szCs w:val="18"/>
              </w:rPr>
              <w:t>(commissioner)</w:t>
            </w:r>
          </w:p>
          <w:p w14:paraId="620AD4FC" w14:textId="77777777" w:rsidR="002D4675" w:rsidRPr="00585801" w:rsidRDefault="002D4675" w:rsidP="00F25634">
            <w:pPr>
              <w:spacing w:line="240" w:lineRule="auto"/>
              <w:rPr>
                <w:rFonts w:cs="Arial"/>
                <w:sz w:val="18"/>
                <w:szCs w:val="18"/>
              </w:rPr>
            </w:pPr>
          </w:p>
          <w:p w14:paraId="5499B64A" w14:textId="77777777" w:rsidR="002D4675" w:rsidRPr="00585801" w:rsidRDefault="002D4675" w:rsidP="00F25634">
            <w:pPr>
              <w:spacing w:line="240" w:lineRule="auto"/>
              <w:rPr>
                <w:rFonts w:cs="Arial"/>
                <w:sz w:val="18"/>
                <w:szCs w:val="18"/>
              </w:rPr>
            </w:pPr>
          </w:p>
          <w:p w14:paraId="27F3208E" w14:textId="77777777" w:rsidR="002D4675" w:rsidRPr="00585801" w:rsidRDefault="002D4675" w:rsidP="00F25634">
            <w:pPr>
              <w:spacing w:line="240" w:lineRule="auto"/>
              <w:rPr>
                <w:rFonts w:cs="Arial"/>
                <w:sz w:val="18"/>
                <w:szCs w:val="18"/>
              </w:rPr>
            </w:pPr>
          </w:p>
        </w:tc>
        <w:tc>
          <w:tcPr>
            <w:tcW w:w="3118" w:type="dxa"/>
          </w:tcPr>
          <w:p w14:paraId="3534C21A" w14:textId="77777777" w:rsidR="002D4675" w:rsidRDefault="002D4675" w:rsidP="00F25634">
            <w:pPr>
              <w:spacing w:line="240" w:lineRule="auto"/>
              <w:ind w:left="720"/>
              <w:rPr>
                <w:rFonts w:cs="Arial"/>
                <w:sz w:val="18"/>
                <w:szCs w:val="18"/>
              </w:rPr>
            </w:pPr>
          </w:p>
          <w:p w14:paraId="4407231B" w14:textId="67356D2C" w:rsidR="002D4675" w:rsidRDefault="002D4675" w:rsidP="005D6EFB">
            <w:pPr>
              <w:numPr>
                <w:ilvl w:val="0"/>
                <w:numId w:val="17"/>
              </w:numPr>
              <w:spacing w:line="240" w:lineRule="auto"/>
              <w:rPr>
                <w:rFonts w:cs="Arial"/>
                <w:sz w:val="18"/>
                <w:szCs w:val="18"/>
              </w:rPr>
            </w:pPr>
            <w:r>
              <w:rPr>
                <w:rFonts w:cs="Arial"/>
                <w:sz w:val="18"/>
                <w:szCs w:val="18"/>
              </w:rPr>
              <w:t>Completed appropriate procurement of tier 2 services</w:t>
            </w:r>
          </w:p>
          <w:p w14:paraId="37A493A6" w14:textId="77777777" w:rsidR="00B566C9" w:rsidRDefault="00B566C9" w:rsidP="00B566C9">
            <w:pPr>
              <w:spacing w:line="240" w:lineRule="auto"/>
              <w:rPr>
                <w:rFonts w:cs="Arial"/>
                <w:sz w:val="18"/>
                <w:szCs w:val="18"/>
              </w:rPr>
            </w:pPr>
          </w:p>
          <w:p w14:paraId="3FC111A2" w14:textId="77777777" w:rsidR="00B566C9" w:rsidRDefault="00B566C9" w:rsidP="00B566C9">
            <w:pPr>
              <w:spacing w:line="240" w:lineRule="auto"/>
              <w:rPr>
                <w:rFonts w:cs="Arial"/>
                <w:sz w:val="18"/>
                <w:szCs w:val="18"/>
              </w:rPr>
            </w:pPr>
          </w:p>
          <w:p w14:paraId="6CCE54E2" w14:textId="77777777" w:rsidR="00B566C9" w:rsidRDefault="00B566C9" w:rsidP="00B566C9">
            <w:pPr>
              <w:spacing w:line="240" w:lineRule="auto"/>
              <w:rPr>
                <w:rFonts w:cs="Arial"/>
                <w:sz w:val="18"/>
                <w:szCs w:val="18"/>
              </w:rPr>
            </w:pPr>
          </w:p>
          <w:p w14:paraId="429B448F" w14:textId="77777777" w:rsidR="00B566C9" w:rsidRDefault="00B566C9" w:rsidP="00B566C9">
            <w:pPr>
              <w:spacing w:line="240" w:lineRule="auto"/>
              <w:rPr>
                <w:rFonts w:cs="Arial"/>
                <w:sz w:val="18"/>
                <w:szCs w:val="18"/>
              </w:rPr>
            </w:pPr>
          </w:p>
          <w:p w14:paraId="60DA9D78" w14:textId="77777777" w:rsidR="002D4675" w:rsidRDefault="002D4675" w:rsidP="005D6EFB">
            <w:pPr>
              <w:numPr>
                <w:ilvl w:val="0"/>
                <w:numId w:val="17"/>
              </w:numPr>
              <w:spacing w:line="240" w:lineRule="auto"/>
              <w:rPr>
                <w:rFonts w:cs="Arial"/>
                <w:sz w:val="18"/>
                <w:szCs w:val="18"/>
              </w:rPr>
            </w:pPr>
            <w:r>
              <w:rPr>
                <w:rFonts w:cs="Arial"/>
                <w:sz w:val="18"/>
                <w:szCs w:val="18"/>
              </w:rPr>
              <w:t>Completed review of identification as part of the pathway redesign</w:t>
            </w:r>
          </w:p>
          <w:p w14:paraId="0DC9ACD5" w14:textId="77777777" w:rsidR="008C25FB" w:rsidRDefault="008C25FB" w:rsidP="008C25FB">
            <w:pPr>
              <w:spacing w:line="240" w:lineRule="auto"/>
              <w:rPr>
                <w:rFonts w:cs="Arial"/>
                <w:sz w:val="18"/>
                <w:szCs w:val="18"/>
              </w:rPr>
            </w:pPr>
          </w:p>
          <w:p w14:paraId="0CF8202E" w14:textId="77777777" w:rsidR="008C25FB" w:rsidRDefault="008C25FB" w:rsidP="008C25FB">
            <w:pPr>
              <w:spacing w:line="240" w:lineRule="auto"/>
              <w:rPr>
                <w:rFonts w:cs="Arial"/>
                <w:sz w:val="18"/>
                <w:szCs w:val="18"/>
              </w:rPr>
            </w:pPr>
          </w:p>
          <w:p w14:paraId="25F7430E" w14:textId="77777777" w:rsidR="008C25FB" w:rsidRDefault="008C25FB" w:rsidP="008C25FB">
            <w:pPr>
              <w:spacing w:line="240" w:lineRule="auto"/>
              <w:rPr>
                <w:rFonts w:cs="Arial"/>
                <w:sz w:val="18"/>
                <w:szCs w:val="18"/>
              </w:rPr>
            </w:pPr>
          </w:p>
          <w:p w14:paraId="19D4285C" w14:textId="77777777" w:rsidR="008C25FB" w:rsidRDefault="008C25FB" w:rsidP="008C25FB">
            <w:pPr>
              <w:spacing w:line="240" w:lineRule="auto"/>
              <w:rPr>
                <w:rFonts w:cs="Arial"/>
                <w:sz w:val="18"/>
                <w:szCs w:val="18"/>
              </w:rPr>
            </w:pPr>
          </w:p>
          <w:p w14:paraId="7B1D14B4" w14:textId="77777777" w:rsidR="008C25FB" w:rsidRDefault="008C25FB" w:rsidP="008C25FB">
            <w:pPr>
              <w:spacing w:line="240" w:lineRule="auto"/>
              <w:rPr>
                <w:rFonts w:cs="Arial"/>
                <w:sz w:val="18"/>
                <w:szCs w:val="18"/>
              </w:rPr>
            </w:pPr>
          </w:p>
          <w:p w14:paraId="59A1EF80" w14:textId="77777777" w:rsidR="00B566C9" w:rsidRDefault="00B566C9" w:rsidP="00B566C9">
            <w:pPr>
              <w:spacing w:line="240" w:lineRule="auto"/>
              <w:rPr>
                <w:rFonts w:cs="Arial"/>
                <w:sz w:val="18"/>
                <w:szCs w:val="18"/>
              </w:rPr>
            </w:pPr>
          </w:p>
          <w:p w14:paraId="3DD7FC8E" w14:textId="6EC6308D" w:rsidR="002D4675" w:rsidRDefault="002D4675" w:rsidP="005D6EFB">
            <w:pPr>
              <w:numPr>
                <w:ilvl w:val="0"/>
                <w:numId w:val="17"/>
              </w:numPr>
              <w:spacing w:line="240" w:lineRule="auto"/>
              <w:rPr>
                <w:rFonts w:cs="Arial"/>
                <w:sz w:val="18"/>
                <w:szCs w:val="18"/>
              </w:rPr>
            </w:pPr>
            <w:r>
              <w:rPr>
                <w:rFonts w:cs="Arial"/>
                <w:sz w:val="18"/>
                <w:szCs w:val="18"/>
              </w:rPr>
              <w:t xml:space="preserve">Number of overweight and obese people referred </w:t>
            </w:r>
            <w:r w:rsidR="007170D0">
              <w:rPr>
                <w:rFonts w:cs="Arial"/>
                <w:sz w:val="18"/>
                <w:szCs w:val="18"/>
              </w:rPr>
              <w:t>to Tier 2 services</w:t>
            </w:r>
          </w:p>
          <w:p w14:paraId="2200A602" w14:textId="77777777" w:rsidR="002D4675" w:rsidRPr="00585801" w:rsidRDefault="002D4675" w:rsidP="00F25634">
            <w:pPr>
              <w:ind w:left="317"/>
              <w:rPr>
                <w:rFonts w:cs="Arial"/>
                <w:sz w:val="18"/>
                <w:szCs w:val="18"/>
              </w:rPr>
            </w:pPr>
          </w:p>
        </w:tc>
        <w:tc>
          <w:tcPr>
            <w:tcW w:w="1560" w:type="dxa"/>
            <w:shd w:val="clear" w:color="auto" w:fill="auto"/>
          </w:tcPr>
          <w:p w14:paraId="0DED6D13" w14:textId="77777777" w:rsidR="002D4675" w:rsidRDefault="002D4675" w:rsidP="00F25634">
            <w:pPr>
              <w:spacing w:line="240" w:lineRule="auto"/>
              <w:rPr>
                <w:rFonts w:cs="Arial"/>
                <w:szCs w:val="22"/>
              </w:rPr>
            </w:pPr>
          </w:p>
          <w:p w14:paraId="687E3D47" w14:textId="77777777" w:rsidR="002D4675" w:rsidRDefault="002D4675" w:rsidP="00F25634">
            <w:pPr>
              <w:spacing w:line="240" w:lineRule="auto"/>
              <w:rPr>
                <w:rFonts w:cs="Arial"/>
                <w:szCs w:val="22"/>
              </w:rPr>
            </w:pPr>
          </w:p>
          <w:p w14:paraId="4E01C2A8" w14:textId="77777777" w:rsidR="002D4675" w:rsidRDefault="002D4675" w:rsidP="00F25634">
            <w:pPr>
              <w:spacing w:line="240" w:lineRule="auto"/>
              <w:rPr>
                <w:rFonts w:cs="Arial"/>
                <w:szCs w:val="22"/>
              </w:rPr>
            </w:pPr>
          </w:p>
          <w:p w14:paraId="34957628" w14:textId="77777777" w:rsidR="002D4675" w:rsidRDefault="002D4675" w:rsidP="00F25634">
            <w:pPr>
              <w:spacing w:line="240" w:lineRule="auto"/>
              <w:rPr>
                <w:rFonts w:cs="Arial"/>
                <w:szCs w:val="22"/>
              </w:rPr>
            </w:pPr>
          </w:p>
          <w:p w14:paraId="64E2AF2D" w14:textId="77777777" w:rsidR="002D4675" w:rsidRDefault="002D4675" w:rsidP="00F25634">
            <w:pPr>
              <w:spacing w:line="240" w:lineRule="auto"/>
              <w:rPr>
                <w:rFonts w:cs="Arial"/>
                <w:szCs w:val="22"/>
              </w:rPr>
            </w:pPr>
          </w:p>
          <w:p w14:paraId="67673899" w14:textId="77777777" w:rsidR="002D4675" w:rsidRDefault="002D4675" w:rsidP="00F25634">
            <w:pPr>
              <w:spacing w:line="240" w:lineRule="auto"/>
              <w:rPr>
                <w:rFonts w:cs="Arial"/>
                <w:sz w:val="16"/>
                <w:szCs w:val="16"/>
              </w:rPr>
            </w:pPr>
          </w:p>
          <w:p w14:paraId="7DF32AF5" w14:textId="216F400A" w:rsidR="002D4675" w:rsidRPr="001D7AE4" w:rsidRDefault="007170D0" w:rsidP="00F25634">
            <w:pPr>
              <w:spacing w:line="240" w:lineRule="auto"/>
              <w:rPr>
                <w:rFonts w:cs="Arial"/>
                <w:sz w:val="16"/>
                <w:szCs w:val="16"/>
              </w:rPr>
            </w:pPr>
            <w:r>
              <w:rPr>
                <w:rFonts w:cs="Arial"/>
                <w:sz w:val="16"/>
                <w:szCs w:val="16"/>
              </w:rPr>
              <w:t>To achieve 300 people taking up some kind of Tier 2 offer in 2020-21</w:t>
            </w:r>
          </w:p>
        </w:tc>
        <w:tc>
          <w:tcPr>
            <w:tcW w:w="1104" w:type="dxa"/>
            <w:shd w:val="clear" w:color="auto" w:fill="auto"/>
          </w:tcPr>
          <w:p w14:paraId="74C3EFFD" w14:textId="77777777" w:rsidR="002D4675" w:rsidRDefault="002D4675" w:rsidP="00F25634">
            <w:pPr>
              <w:spacing w:line="240" w:lineRule="auto"/>
              <w:rPr>
                <w:rFonts w:cs="Arial"/>
                <w:szCs w:val="22"/>
              </w:rPr>
            </w:pPr>
          </w:p>
          <w:p w14:paraId="1BDAA7D6" w14:textId="466C29FA" w:rsidR="002D4675" w:rsidRPr="00872BD0" w:rsidRDefault="002D4675" w:rsidP="00F25634">
            <w:pPr>
              <w:spacing w:line="240" w:lineRule="auto"/>
              <w:rPr>
                <w:rFonts w:cs="Arial"/>
                <w:szCs w:val="22"/>
              </w:rPr>
            </w:pPr>
          </w:p>
        </w:tc>
      </w:tr>
    </w:tbl>
    <w:p w14:paraId="05B9D892" w14:textId="77777777" w:rsidR="002D4675" w:rsidRDefault="002D4675">
      <w:pPr>
        <w:rPr>
          <w:rFonts w:cs="Arial"/>
        </w:rPr>
      </w:pPr>
    </w:p>
    <w:p w14:paraId="01A74234" w14:textId="77777777" w:rsidR="00D07D3E" w:rsidRDefault="00D07D3E">
      <w:pPr>
        <w:rPr>
          <w:rFonts w:cs="Arial"/>
        </w:rPr>
      </w:pPr>
    </w:p>
    <w:p w14:paraId="08A37FCA" w14:textId="77777777" w:rsidR="00D07D3E" w:rsidRDefault="00D07D3E">
      <w:pPr>
        <w:rPr>
          <w:rFonts w:cs="Arial"/>
        </w:rPr>
      </w:pPr>
    </w:p>
    <w:p w14:paraId="036A1306" w14:textId="477C9035" w:rsidR="00D07D3E" w:rsidRDefault="00D07D3E">
      <w:pPr>
        <w:spacing w:line="240" w:lineRule="auto"/>
        <w:rPr>
          <w:rFonts w:cs="Arial"/>
        </w:rPr>
      </w:pPr>
      <w:r>
        <w:rPr>
          <w:rFonts w:cs="Arial"/>
        </w:rPr>
        <w:br w:type="page"/>
      </w:r>
    </w:p>
    <w:p w14:paraId="1D1E45A9" w14:textId="50C962E4" w:rsidR="00D07D3E" w:rsidRPr="00D07D3E" w:rsidRDefault="00D07D3E">
      <w:pPr>
        <w:rPr>
          <w:rFonts w:cs="Arial"/>
          <w:b/>
          <w:sz w:val="24"/>
        </w:rPr>
      </w:pPr>
      <w:r w:rsidRPr="00D07D3E">
        <w:rPr>
          <w:rFonts w:cs="Arial"/>
          <w:b/>
          <w:sz w:val="24"/>
        </w:rPr>
        <w:lastRenderedPageBreak/>
        <w:t>Appendix</w:t>
      </w:r>
    </w:p>
    <w:p w14:paraId="2D632D30" w14:textId="77777777" w:rsidR="00D07D3E" w:rsidRPr="00D07D3E" w:rsidRDefault="00D07D3E">
      <w:pPr>
        <w:rPr>
          <w:rFonts w:cs="Arial"/>
          <w:b/>
          <w:sz w:val="24"/>
        </w:rPr>
      </w:pPr>
    </w:p>
    <w:p w14:paraId="58E39BDB" w14:textId="10477490" w:rsidR="00D07D3E" w:rsidRPr="00D07D3E" w:rsidRDefault="00D07D3E">
      <w:pPr>
        <w:rPr>
          <w:rFonts w:cs="Arial"/>
          <w:b/>
          <w:sz w:val="24"/>
        </w:rPr>
      </w:pPr>
      <w:r w:rsidRPr="00D07D3E">
        <w:rPr>
          <w:rFonts w:cs="Arial"/>
          <w:b/>
          <w:sz w:val="24"/>
        </w:rPr>
        <w:t>Obesity Needs Assessment 2020 Recommendations</w:t>
      </w:r>
    </w:p>
    <w:p w14:paraId="3DF36D4D" w14:textId="77777777" w:rsidR="00D07D3E" w:rsidRPr="00D07D3E" w:rsidRDefault="00D07D3E" w:rsidP="00D07D3E">
      <w:pPr>
        <w:keepNext/>
        <w:keepLines/>
        <w:spacing w:line="276" w:lineRule="auto"/>
        <w:outlineLvl w:val="1"/>
        <w:rPr>
          <w:rFonts w:eastAsiaTheme="majorEastAsia" w:cs="Arial"/>
          <w:bCs/>
          <w:sz w:val="26"/>
          <w:szCs w:val="26"/>
          <w:lang w:eastAsia="en-US"/>
        </w:rPr>
      </w:pPr>
      <w:r w:rsidRPr="00D07D3E">
        <w:rPr>
          <w:rFonts w:eastAsiaTheme="majorEastAsia" w:cs="Arial"/>
          <w:bCs/>
          <w:sz w:val="26"/>
          <w:szCs w:val="26"/>
          <w:lang w:eastAsia="en-US"/>
        </w:rPr>
        <w:t>1 Overarching themes and recommendations</w:t>
      </w:r>
    </w:p>
    <w:p w14:paraId="3EB4F864" w14:textId="77777777" w:rsidR="00D07D3E" w:rsidRPr="00717687" w:rsidRDefault="00D07D3E" w:rsidP="00D07D3E">
      <w:pPr>
        <w:spacing w:line="276" w:lineRule="auto"/>
        <w:rPr>
          <w:rFonts w:ascii="Calibri" w:eastAsia="Calibri" w:hAnsi="Calibri"/>
          <w:szCs w:val="22"/>
          <w:lang w:eastAsia="en-US"/>
        </w:rPr>
      </w:pPr>
    </w:p>
    <w:p w14:paraId="3FA9F0DD" w14:textId="77777777" w:rsidR="00D07D3E" w:rsidRPr="00717687" w:rsidRDefault="00D07D3E" w:rsidP="005D6EFB">
      <w:pPr>
        <w:numPr>
          <w:ilvl w:val="0"/>
          <w:numId w:val="18"/>
        </w:numPr>
        <w:spacing w:after="200" w:line="276" w:lineRule="auto"/>
        <w:contextualSpacing/>
        <w:rPr>
          <w:rFonts w:eastAsia="Calibri" w:cs="Arial"/>
          <w:szCs w:val="22"/>
          <w:lang w:eastAsia="en-US"/>
        </w:rPr>
      </w:pPr>
      <w:r w:rsidRPr="00717687">
        <w:rPr>
          <w:rFonts w:eastAsia="Calibri" w:cs="Arial"/>
          <w:szCs w:val="22"/>
          <w:lang w:eastAsia="en-US"/>
        </w:rPr>
        <w:t>Key stakeholders should be identified to be part of pathway group and include service users, providers of weight management and specialist services</w:t>
      </w:r>
      <w:r w:rsidRPr="00717687">
        <w:rPr>
          <w:rFonts w:eastAsia="Calibri" w:cs="Arial"/>
          <w:color w:val="FF0000"/>
          <w:szCs w:val="22"/>
          <w:lang w:eastAsia="en-US"/>
        </w:rPr>
        <w:t>.</w:t>
      </w:r>
    </w:p>
    <w:p w14:paraId="758A34A2" w14:textId="77777777" w:rsidR="00D07D3E" w:rsidRDefault="00D07D3E" w:rsidP="005D6EFB">
      <w:pPr>
        <w:numPr>
          <w:ilvl w:val="0"/>
          <w:numId w:val="18"/>
        </w:numPr>
        <w:spacing w:after="200" w:line="276" w:lineRule="auto"/>
        <w:contextualSpacing/>
        <w:rPr>
          <w:rFonts w:eastAsia="Calibri" w:cs="Arial"/>
          <w:szCs w:val="22"/>
          <w:lang w:eastAsia="en-US"/>
        </w:rPr>
      </w:pPr>
      <w:r w:rsidRPr="00717687">
        <w:rPr>
          <w:rFonts w:eastAsia="Calibri" w:cs="Arial"/>
          <w:szCs w:val="22"/>
          <w:lang w:eastAsia="en-US"/>
        </w:rPr>
        <w:t>An obesity pathway for adults, children and maternity should be researched with stakeholders and be agreed by the pathway stakeholder group and specified to all relevant agencies</w:t>
      </w:r>
    </w:p>
    <w:p w14:paraId="52122FB3" w14:textId="77777777" w:rsidR="00D07D3E" w:rsidRPr="00717687" w:rsidRDefault="00D07D3E" w:rsidP="005D6EFB">
      <w:pPr>
        <w:numPr>
          <w:ilvl w:val="0"/>
          <w:numId w:val="18"/>
        </w:numPr>
        <w:spacing w:after="200" w:line="276" w:lineRule="auto"/>
        <w:contextualSpacing/>
        <w:rPr>
          <w:rFonts w:eastAsia="Calibri" w:cs="Arial"/>
          <w:szCs w:val="22"/>
          <w:lang w:eastAsia="en-US"/>
        </w:rPr>
      </w:pPr>
      <w:r w:rsidRPr="00717687">
        <w:rPr>
          <w:rFonts w:eastAsia="Calibri" w:cs="Arial"/>
          <w:szCs w:val="22"/>
          <w:lang w:eastAsia="en-US"/>
        </w:rPr>
        <w:t>A system wide approach should be taken when designing an obesity pathway, in line with the Public Health England approach. A council declaration on tackling obesity should be considered.</w:t>
      </w:r>
    </w:p>
    <w:p w14:paraId="1EBCC1D1" w14:textId="77777777" w:rsidR="00D07D3E" w:rsidRPr="00717687" w:rsidRDefault="00D07D3E" w:rsidP="005D6EFB">
      <w:pPr>
        <w:numPr>
          <w:ilvl w:val="0"/>
          <w:numId w:val="18"/>
        </w:numPr>
        <w:spacing w:after="200" w:line="276" w:lineRule="auto"/>
        <w:contextualSpacing/>
        <w:rPr>
          <w:rFonts w:eastAsia="Calibri" w:cs="Arial"/>
          <w:szCs w:val="22"/>
          <w:lang w:eastAsia="en-US"/>
        </w:rPr>
      </w:pPr>
      <w:r w:rsidRPr="00717687">
        <w:rPr>
          <w:rFonts w:eastAsia="Calibri" w:cs="Arial"/>
          <w:szCs w:val="22"/>
          <w:lang w:eastAsia="en-US"/>
        </w:rPr>
        <w:t>All interventions and programmes should be culturally appropriate using messages that are appropriate and example foods from a range of ethnic cuisines and should aim to reduce the health inequality gap.</w:t>
      </w:r>
    </w:p>
    <w:p w14:paraId="4A6435F5" w14:textId="77777777" w:rsidR="00D07D3E" w:rsidRPr="00717687" w:rsidRDefault="00D07D3E" w:rsidP="005D6EFB">
      <w:pPr>
        <w:numPr>
          <w:ilvl w:val="0"/>
          <w:numId w:val="18"/>
        </w:numPr>
        <w:spacing w:after="200" w:line="276" w:lineRule="auto"/>
        <w:contextualSpacing/>
        <w:rPr>
          <w:rFonts w:eastAsia="Calibri" w:cs="Arial"/>
          <w:szCs w:val="22"/>
          <w:lang w:eastAsia="en-US"/>
        </w:rPr>
      </w:pPr>
      <w:r w:rsidRPr="00717687">
        <w:rPr>
          <w:rFonts w:eastAsia="Calibri" w:cs="Arial"/>
          <w:szCs w:val="22"/>
          <w:lang w:eastAsia="en-US"/>
        </w:rPr>
        <w:t xml:space="preserve">Tier 1 services or programmes for all ages should be widely accessible and appropriately advertised. Healthcare professionals should promote active, healthy lifestyles to the public and be aware of all the Tier 1 services available.  </w:t>
      </w:r>
    </w:p>
    <w:p w14:paraId="0176D957" w14:textId="77777777" w:rsidR="00D07D3E" w:rsidRDefault="00D07D3E" w:rsidP="005D6EFB">
      <w:pPr>
        <w:numPr>
          <w:ilvl w:val="0"/>
          <w:numId w:val="18"/>
        </w:numPr>
        <w:spacing w:after="200" w:line="276" w:lineRule="auto"/>
        <w:contextualSpacing/>
        <w:rPr>
          <w:rFonts w:eastAsia="Calibri" w:cs="Arial"/>
          <w:szCs w:val="22"/>
          <w:lang w:eastAsia="en-US"/>
        </w:rPr>
      </w:pPr>
      <w:r w:rsidRPr="00717687">
        <w:rPr>
          <w:rFonts w:eastAsia="Calibri" w:cs="Arial"/>
          <w:szCs w:val="22"/>
          <w:lang w:eastAsia="en-US"/>
        </w:rPr>
        <w:t>A Harrow Obesity Communications Plan should aim to communicate Tier 1 services to Harrow residents through a mixture of different methods and should focus on reducing known barriers to healthy eating and physical activity, and also include methods for communication of the agreed pathway with professionals.</w:t>
      </w:r>
    </w:p>
    <w:p w14:paraId="5E9C45E0" w14:textId="77777777" w:rsidR="00D07D3E" w:rsidRDefault="00D07D3E" w:rsidP="005D6EFB">
      <w:pPr>
        <w:numPr>
          <w:ilvl w:val="0"/>
          <w:numId w:val="18"/>
        </w:numPr>
        <w:spacing w:after="200" w:line="276" w:lineRule="auto"/>
        <w:contextualSpacing/>
        <w:rPr>
          <w:rFonts w:eastAsia="Calibri" w:cs="Arial"/>
          <w:szCs w:val="22"/>
          <w:lang w:eastAsia="en-US"/>
        </w:rPr>
      </w:pPr>
    </w:p>
    <w:p w14:paraId="1418A015" w14:textId="2C318D4D" w:rsidR="00D07D3E" w:rsidRPr="00D07D3E" w:rsidRDefault="00D07D3E" w:rsidP="00D07D3E">
      <w:pPr>
        <w:keepNext/>
        <w:keepLines/>
        <w:spacing w:before="200" w:line="276" w:lineRule="auto"/>
        <w:outlineLvl w:val="1"/>
        <w:rPr>
          <w:rFonts w:eastAsiaTheme="majorEastAsia" w:cs="Arial"/>
          <w:bCs/>
          <w:sz w:val="26"/>
          <w:szCs w:val="26"/>
          <w:lang w:eastAsia="en-US"/>
        </w:rPr>
      </w:pPr>
      <w:bookmarkStart w:id="2" w:name="_Toc31808433"/>
      <w:r w:rsidRPr="00D07D3E">
        <w:rPr>
          <w:rFonts w:eastAsiaTheme="majorEastAsia" w:cs="Arial"/>
          <w:bCs/>
          <w:sz w:val="26"/>
          <w:szCs w:val="26"/>
          <w:lang w:eastAsia="en-US"/>
        </w:rPr>
        <w:t xml:space="preserve">2 Determinants of healthy weight – The environment </w:t>
      </w:r>
      <w:bookmarkEnd w:id="2"/>
    </w:p>
    <w:p w14:paraId="0FC1F716" w14:textId="77777777" w:rsidR="00D07D3E" w:rsidRPr="000822B4" w:rsidRDefault="00D07D3E" w:rsidP="00D07D3E">
      <w:pPr>
        <w:spacing w:line="276" w:lineRule="auto"/>
        <w:rPr>
          <w:rFonts w:eastAsia="Calibri" w:cs="Arial"/>
          <w:b/>
          <w:szCs w:val="22"/>
          <w:lang w:eastAsia="en-US"/>
        </w:rPr>
      </w:pPr>
    </w:p>
    <w:p w14:paraId="1F30B5F9" w14:textId="77777777" w:rsidR="00D07D3E" w:rsidRPr="000822B4" w:rsidRDefault="00D07D3E" w:rsidP="00D07D3E">
      <w:pPr>
        <w:autoSpaceDE w:val="0"/>
        <w:autoSpaceDN w:val="0"/>
        <w:adjustRightInd w:val="0"/>
        <w:spacing w:line="276" w:lineRule="auto"/>
        <w:rPr>
          <w:rFonts w:cs="Arial"/>
          <w:szCs w:val="22"/>
        </w:rPr>
      </w:pPr>
      <w:r w:rsidRPr="000822B4">
        <w:rPr>
          <w:rFonts w:cs="Arial"/>
          <w:szCs w:val="22"/>
        </w:rPr>
        <w:t xml:space="preserve">The environment has a vital impact on whether people are able to be active and have a healthy lifestyle. An environment that supports active travel, play and leisure time and provides affordable fresh healthy food options not only prevents people from gaining excess weight, but also can sustain any reduction in weight after weight management support. </w:t>
      </w:r>
    </w:p>
    <w:p w14:paraId="2AC1E707" w14:textId="77777777" w:rsidR="00D07D3E" w:rsidRPr="000822B4" w:rsidRDefault="00D07D3E" w:rsidP="00D07D3E">
      <w:pPr>
        <w:spacing w:line="276" w:lineRule="auto"/>
        <w:rPr>
          <w:rFonts w:cs="Arial"/>
        </w:rPr>
      </w:pPr>
    </w:p>
    <w:p w14:paraId="6BC8BBA7" w14:textId="77777777" w:rsidR="00D07D3E" w:rsidRPr="000822B4" w:rsidRDefault="00D07D3E" w:rsidP="005D6EFB">
      <w:pPr>
        <w:numPr>
          <w:ilvl w:val="0"/>
          <w:numId w:val="19"/>
        </w:numPr>
        <w:autoSpaceDE w:val="0"/>
        <w:autoSpaceDN w:val="0"/>
        <w:adjustRightInd w:val="0"/>
        <w:spacing w:after="200" w:line="276" w:lineRule="auto"/>
        <w:contextualSpacing/>
        <w:rPr>
          <w:rFonts w:cs="Arial"/>
          <w:color w:val="000000"/>
          <w:sz w:val="23"/>
          <w:szCs w:val="23"/>
        </w:rPr>
      </w:pPr>
      <w:r w:rsidRPr="000822B4">
        <w:rPr>
          <w:rFonts w:cs="Arial"/>
          <w:szCs w:val="22"/>
        </w:rPr>
        <w:t>Facilities such as cycle lanes or outdoor gyms, programmes such as Harrow healthy walks and green spaces that facilitate staying active should be supported and promoted across the borough as part of the tier 1 initiatives in a Obesity Communications plan for both professional and resident stakeholders.</w:t>
      </w:r>
    </w:p>
    <w:p w14:paraId="0ED3D3C8" w14:textId="77777777" w:rsidR="00D07D3E" w:rsidRPr="000822B4" w:rsidRDefault="00D07D3E" w:rsidP="00D07D3E">
      <w:pPr>
        <w:autoSpaceDE w:val="0"/>
        <w:autoSpaceDN w:val="0"/>
        <w:adjustRightInd w:val="0"/>
        <w:spacing w:line="276" w:lineRule="auto"/>
        <w:ind w:left="720"/>
        <w:rPr>
          <w:rFonts w:cs="Arial"/>
          <w:color w:val="000000"/>
          <w:sz w:val="23"/>
          <w:szCs w:val="23"/>
        </w:rPr>
      </w:pPr>
    </w:p>
    <w:p w14:paraId="6F705886" w14:textId="77777777" w:rsidR="00D07D3E" w:rsidRPr="000822B4" w:rsidRDefault="00D07D3E" w:rsidP="005D6EFB">
      <w:pPr>
        <w:numPr>
          <w:ilvl w:val="0"/>
          <w:numId w:val="19"/>
        </w:numPr>
        <w:autoSpaceDE w:val="0"/>
        <w:autoSpaceDN w:val="0"/>
        <w:adjustRightInd w:val="0"/>
        <w:spacing w:after="200" w:line="276" w:lineRule="auto"/>
        <w:contextualSpacing/>
        <w:rPr>
          <w:rFonts w:cs="Arial"/>
          <w:color w:val="000000"/>
          <w:sz w:val="23"/>
          <w:szCs w:val="23"/>
        </w:rPr>
      </w:pPr>
      <w:r w:rsidRPr="000822B4">
        <w:rPr>
          <w:rFonts w:cs="Arial"/>
          <w:szCs w:val="22"/>
        </w:rPr>
        <w:t xml:space="preserve">Decisions around planning, licensing or other regulations that affect large spaces and numbers of the Harrow population should assess the impact on people’s ability to stay active and eat healthily. They should also take into consideration concerns about safety and crime. Data on health needs may need to be shared with planning teams to support this and should form part of a wider review of health impacts in Harrow or large planning and licensing decisions. </w:t>
      </w:r>
    </w:p>
    <w:p w14:paraId="440107B6" w14:textId="77777777" w:rsidR="00D07D3E" w:rsidRPr="000822B4" w:rsidRDefault="00D07D3E" w:rsidP="00D07D3E">
      <w:pPr>
        <w:spacing w:after="200" w:line="276" w:lineRule="auto"/>
        <w:ind w:left="720"/>
        <w:contextualSpacing/>
        <w:rPr>
          <w:rFonts w:cs="Arial"/>
          <w:color w:val="000000"/>
          <w:sz w:val="23"/>
          <w:szCs w:val="23"/>
        </w:rPr>
      </w:pPr>
    </w:p>
    <w:p w14:paraId="7691B4D8" w14:textId="77777777" w:rsidR="00D07D3E" w:rsidRPr="000822B4" w:rsidRDefault="00D07D3E" w:rsidP="005D6EFB">
      <w:pPr>
        <w:numPr>
          <w:ilvl w:val="0"/>
          <w:numId w:val="19"/>
        </w:numPr>
        <w:autoSpaceDE w:val="0"/>
        <w:autoSpaceDN w:val="0"/>
        <w:adjustRightInd w:val="0"/>
        <w:spacing w:after="200" w:line="276" w:lineRule="auto"/>
        <w:contextualSpacing/>
        <w:rPr>
          <w:rFonts w:cs="Arial"/>
          <w:color w:val="000000"/>
          <w:szCs w:val="22"/>
        </w:rPr>
      </w:pPr>
      <w:r w:rsidRPr="000822B4">
        <w:rPr>
          <w:rFonts w:cs="Arial"/>
          <w:color w:val="000000"/>
          <w:szCs w:val="22"/>
        </w:rPr>
        <w:t>A large proportion of residents commute to work by car or tube; few people cycle to work in Harrow. All partners, agencies and providers should promote active travel, especially travel to workplaces. Employers should be engaged and supported by the Council Traffic and Highways team to have travel plans in place that facilitate active travel and include measures such as cycle facilities and promotion and travel expenses for active work journeys.</w:t>
      </w:r>
    </w:p>
    <w:p w14:paraId="4ED3B99B" w14:textId="77777777" w:rsidR="00D07D3E" w:rsidRPr="000822B4" w:rsidRDefault="00D07D3E" w:rsidP="00D07D3E">
      <w:pPr>
        <w:spacing w:line="276" w:lineRule="auto"/>
        <w:ind w:left="720"/>
        <w:contextualSpacing/>
        <w:rPr>
          <w:rFonts w:cs="Arial"/>
          <w:color w:val="000000"/>
          <w:sz w:val="23"/>
          <w:szCs w:val="23"/>
        </w:rPr>
      </w:pPr>
    </w:p>
    <w:p w14:paraId="2B8441F5" w14:textId="77777777" w:rsidR="00D07D3E" w:rsidRPr="000822B4" w:rsidRDefault="00D07D3E" w:rsidP="005D6EFB">
      <w:pPr>
        <w:numPr>
          <w:ilvl w:val="0"/>
          <w:numId w:val="19"/>
        </w:numPr>
        <w:autoSpaceDE w:val="0"/>
        <w:autoSpaceDN w:val="0"/>
        <w:adjustRightInd w:val="0"/>
        <w:spacing w:line="240" w:lineRule="auto"/>
        <w:rPr>
          <w:rFonts w:eastAsia="Calibri" w:cs="Arial"/>
          <w:color w:val="000000"/>
          <w:szCs w:val="22"/>
        </w:rPr>
      </w:pPr>
      <w:r w:rsidRPr="000822B4">
        <w:rPr>
          <w:rFonts w:cs="Arial"/>
          <w:color w:val="000000"/>
          <w:szCs w:val="22"/>
        </w:rPr>
        <w:t>Harrow should review the new London Plan policy (</w:t>
      </w:r>
      <w:r w:rsidRPr="000822B4">
        <w:rPr>
          <w:rFonts w:eastAsia="Calibri" w:cs="Arial"/>
          <w:bCs/>
          <w:color w:val="000000"/>
          <w:szCs w:val="22"/>
        </w:rPr>
        <w:t>Policy E9 Retail, markets and hot food takeaways</w:t>
      </w:r>
      <w:r w:rsidRPr="000822B4">
        <w:rPr>
          <w:rFonts w:cs="Arial"/>
          <w:color w:val="000000"/>
          <w:szCs w:val="22"/>
        </w:rPr>
        <w:t xml:space="preserve">) approved by </w:t>
      </w:r>
      <w:r w:rsidRPr="000822B4">
        <w:rPr>
          <w:rFonts w:eastAsia="Calibri" w:cs="Arial"/>
          <w:color w:val="000000"/>
          <w:szCs w:val="22"/>
        </w:rPr>
        <w:t>Planning Inspectors in November 2019 to restrict the development of new hot food takeaways within 400m of schools. This was made on the basis that there is a high concentration of junk food close to schools, high obesity among young people in London and many school children, particularly secondary pupils, call into takeaways and other shops at lunch times and on their way home. Harrow Planning team in partnership with Public Health should look at local evidence to determine if a zone around schools to implement this policy would be justified.</w:t>
      </w:r>
    </w:p>
    <w:p w14:paraId="0BE314E5" w14:textId="77777777" w:rsidR="00D07D3E" w:rsidRPr="000822B4" w:rsidRDefault="00D07D3E" w:rsidP="00D07D3E">
      <w:pPr>
        <w:spacing w:line="240" w:lineRule="auto"/>
        <w:ind w:left="720"/>
        <w:contextualSpacing/>
        <w:rPr>
          <w:rFonts w:eastAsia="Calibri" w:cs="Arial"/>
          <w:szCs w:val="22"/>
          <w:lang w:eastAsia="en-US"/>
        </w:rPr>
      </w:pPr>
    </w:p>
    <w:p w14:paraId="2EDF0C9B" w14:textId="21A55435" w:rsidR="00D07D3E" w:rsidRPr="00D07D3E" w:rsidRDefault="00D07D3E" w:rsidP="005D6EFB">
      <w:pPr>
        <w:pStyle w:val="ListParagraph"/>
        <w:numPr>
          <w:ilvl w:val="0"/>
          <w:numId w:val="19"/>
        </w:numPr>
        <w:spacing w:line="240" w:lineRule="auto"/>
        <w:rPr>
          <w:rFonts w:cs="Arial"/>
          <w:color w:val="000000" w:themeColor="text1"/>
          <w:szCs w:val="22"/>
        </w:rPr>
      </w:pPr>
      <w:r w:rsidRPr="00D07D3E">
        <w:rPr>
          <w:rFonts w:cs="Arial"/>
          <w:color w:val="000000"/>
          <w:szCs w:val="22"/>
        </w:rPr>
        <w:t xml:space="preserve">Effective ways to monitor the number of high energy ‘junk’ type food outlets in Harrow should be developed through partnerships between schools, children centres, community centres, regulatory services, public health, planning and environmental health. </w:t>
      </w:r>
      <w:r w:rsidRPr="00D07D3E">
        <w:rPr>
          <w:rFonts w:cs="Arial"/>
          <w:color w:val="000000" w:themeColor="text1"/>
          <w:szCs w:val="22"/>
        </w:rPr>
        <w:t>Support should focus on promoting healthier options in premises. All businesses and fast-food outlets should be encouraged to achieve Harrow Healthier Hot Bites. The community should have support to ensure they have easy access to affordable fresh produce.</w:t>
      </w:r>
    </w:p>
    <w:p w14:paraId="4E97BA8A" w14:textId="77777777" w:rsidR="00D07D3E" w:rsidRDefault="00D07D3E" w:rsidP="00D07D3E">
      <w:pPr>
        <w:rPr>
          <w:rFonts w:cs="Arial"/>
          <w:color w:val="000000" w:themeColor="text1"/>
          <w:szCs w:val="22"/>
        </w:rPr>
      </w:pPr>
    </w:p>
    <w:p w14:paraId="0E94F6D1" w14:textId="77777777" w:rsidR="00D07D3E" w:rsidRDefault="00D07D3E" w:rsidP="005D6EFB">
      <w:pPr>
        <w:numPr>
          <w:ilvl w:val="0"/>
          <w:numId w:val="24"/>
        </w:numPr>
        <w:spacing w:line="240" w:lineRule="auto"/>
        <w:rPr>
          <w:rFonts w:cs="Arial"/>
        </w:rPr>
      </w:pPr>
      <w:r w:rsidRPr="007E7560">
        <w:rPr>
          <w:rFonts w:cs="Arial"/>
        </w:rPr>
        <w:t xml:space="preserve">Local areas need to take every opportunity in commissioning and funding processes to embed healthy weight outcomes. Opportunities need to make healthy weight everyone’s business by making every contact count with public sector and community services.  </w:t>
      </w:r>
    </w:p>
    <w:p w14:paraId="521C0BDB" w14:textId="77777777" w:rsidR="00D07D3E" w:rsidRDefault="00D07D3E" w:rsidP="00D07D3E">
      <w:pPr>
        <w:spacing w:line="240" w:lineRule="auto"/>
        <w:rPr>
          <w:rFonts w:cs="Arial"/>
        </w:rPr>
      </w:pPr>
    </w:p>
    <w:p w14:paraId="7C1D190C" w14:textId="18F02AAB" w:rsidR="00D07D3E" w:rsidRPr="00D07D3E" w:rsidRDefault="00D07D3E" w:rsidP="00D07D3E">
      <w:pPr>
        <w:pStyle w:val="Heading2"/>
        <w:spacing w:before="0" w:line="240" w:lineRule="auto"/>
        <w:rPr>
          <w:rFonts w:ascii="Arial" w:eastAsia="Times New Roman" w:hAnsi="Arial" w:cs="Arial"/>
          <w:b w:val="0"/>
          <w:color w:val="000000" w:themeColor="text1"/>
          <w:sz w:val="22"/>
          <w:szCs w:val="22"/>
          <w:lang w:eastAsia="en-GB"/>
        </w:rPr>
      </w:pPr>
      <w:r w:rsidRPr="00D07D3E">
        <w:rPr>
          <w:rFonts w:ascii="Arial" w:hAnsi="Arial" w:cs="Arial"/>
          <w:b w:val="0"/>
          <w:color w:val="000000" w:themeColor="text1"/>
          <w:sz w:val="22"/>
          <w:szCs w:val="22"/>
        </w:rPr>
        <w:t>3 A weight management pathway for children and young people should incorporate the following recommendations:</w:t>
      </w:r>
    </w:p>
    <w:p w14:paraId="0356E982" w14:textId="77777777" w:rsidR="00D07D3E" w:rsidRPr="00D07D3E" w:rsidRDefault="00D07D3E" w:rsidP="00D07D3E">
      <w:pPr>
        <w:spacing w:line="240" w:lineRule="auto"/>
        <w:rPr>
          <w:rFonts w:cs="Arial"/>
          <w:color w:val="000000" w:themeColor="text1"/>
          <w:szCs w:val="22"/>
        </w:rPr>
      </w:pPr>
    </w:p>
    <w:p w14:paraId="3848D55A" w14:textId="1CC4589F" w:rsidR="00D07D3E" w:rsidRPr="00D07D3E" w:rsidRDefault="00D07D3E" w:rsidP="00D07D3E">
      <w:pPr>
        <w:spacing w:line="240" w:lineRule="auto"/>
        <w:rPr>
          <w:rFonts w:cs="Arial"/>
          <w:b/>
          <w:color w:val="000000" w:themeColor="text1"/>
          <w:szCs w:val="22"/>
        </w:rPr>
      </w:pPr>
      <w:r w:rsidRPr="00D07D3E">
        <w:rPr>
          <w:rFonts w:cs="Arial"/>
          <w:color w:val="000000" w:themeColor="text1"/>
          <w:szCs w:val="22"/>
        </w:rPr>
        <w:t>3.1</w:t>
      </w:r>
      <w:r>
        <w:rPr>
          <w:rFonts w:cs="Arial"/>
          <w:color w:val="000000" w:themeColor="text1"/>
          <w:szCs w:val="22"/>
        </w:rPr>
        <w:t xml:space="preserve"> </w:t>
      </w:r>
      <w:r w:rsidRPr="00D07D3E">
        <w:rPr>
          <w:rFonts w:cs="Arial"/>
          <w:color w:val="000000" w:themeColor="text1"/>
          <w:szCs w:val="22"/>
        </w:rPr>
        <w:t>Prevention of obesity and overweight in children (tier 1</w:t>
      </w:r>
      <w:r w:rsidRPr="00D07D3E">
        <w:rPr>
          <w:rFonts w:cs="Arial"/>
          <w:b/>
          <w:color w:val="000000" w:themeColor="text1"/>
          <w:szCs w:val="22"/>
        </w:rPr>
        <w:t>)</w:t>
      </w:r>
    </w:p>
    <w:p w14:paraId="5D2DAF37" w14:textId="77777777" w:rsidR="00D07D3E" w:rsidRPr="00D07D3E" w:rsidRDefault="00D07D3E" w:rsidP="00D07D3E">
      <w:pPr>
        <w:spacing w:line="240" w:lineRule="auto"/>
        <w:ind w:left="720"/>
        <w:contextualSpacing/>
        <w:rPr>
          <w:rFonts w:eastAsia="SimSun" w:cs="Arial"/>
          <w:color w:val="000000" w:themeColor="text1"/>
          <w:szCs w:val="22"/>
          <w:lang w:eastAsia="zh-CN"/>
        </w:rPr>
      </w:pPr>
    </w:p>
    <w:p w14:paraId="3CA7C2CC" w14:textId="77777777" w:rsidR="00D07D3E" w:rsidRPr="00D07D3E" w:rsidRDefault="00D07D3E" w:rsidP="005D6EFB">
      <w:pPr>
        <w:numPr>
          <w:ilvl w:val="0"/>
          <w:numId w:val="26"/>
        </w:numPr>
        <w:spacing w:line="240" w:lineRule="auto"/>
        <w:contextualSpacing/>
        <w:rPr>
          <w:rFonts w:cs="Arial"/>
          <w:color w:val="000000" w:themeColor="text1"/>
          <w:szCs w:val="22"/>
        </w:rPr>
      </w:pPr>
      <w:r w:rsidRPr="00D07D3E">
        <w:rPr>
          <w:rFonts w:cs="Arial"/>
          <w:color w:val="000000" w:themeColor="text1"/>
          <w:szCs w:val="22"/>
        </w:rPr>
        <w:t>Families of children and young people identified as being at high risk of obesity, such as children with at least one obese parent, should be offered ongoing support from an appropriately trained health professional. Family-based interventions may be considered.</w:t>
      </w:r>
      <w:sdt>
        <w:sdtPr>
          <w:rPr>
            <w:rFonts w:cs="Arial"/>
            <w:color w:val="000000" w:themeColor="text1"/>
            <w:szCs w:val="22"/>
          </w:rPr>
          <w:id w:val="1493825272"/>
          <w:citation/>
        </w:sdtPr>
        <w:sdtEndPr/>
        <w:sdtContent>
          <w:r w:rsidRPr="00D07D3E">
            <w:rPr>
              <w:rFonts w:cs="Arial"/>
              <w:color w:val="000000" w:themeColor="text1"/>
              <w:szCs w:val="22"/>
            </w:rPr>
            <w:fldChar w:fldCharType="begin"/>
          </w:r>
          <w:r w:rsidRPr="00D07D3E">
            <w:rPr>
              <w:rFonts w:cs="Arial"/>
              <w:color w:val="000000" w:themeColor="text1"/>
              <w:szCs w:val="22"/>
            </w:rPr>
            <w:instrText xml:space="preserve"> CITATION Obe201 \l 2057 </w:instrText>
          </w:r>
          <w:r w:rsidRPr="00D07D3E">
            <w:rPr>
              <w:rFonts w:cs="Arial"/>
              <w:color w:val="000000" w:themeColor="text1"/>
              <w:szCs w:val="22"/>
            </w:rPr>
            <w:fldChar w:fldCharType="separate"/>
          </w:r>
          <w:r w:rsidRPr="00D07D3E">
            <w:rPr>
              <w:rFonts w:cs="Arial"/>
              <w:noProof/>
              <w:color w:val="000000" w:themeColor="text1"/>
              <w:szCs w:val="22"/>
            </w:rPr>
            <w:t xml:space="preserve"> (104)</w:t>
          </w:r>
          <w:r w:rsidRPr="00D07D3E">
            <w:rPr>
              <w:rFonts w:cs="Arial"/>
              <w:color w:val="000000" w:themeColor="text1"/>
              <w:szCs w:val="22"/>
            </w:rPr>
            <w:fldChar w:fldCharType="end"/>
          </w:r>
        </w:sdtContent>
      </w:sdt>
      <w:r w:rsidRPr="00D07D3E">
        <w:rPr>
          <w:rFonts w:cs="Arial"/>
          <w:color w:val="000000" w:themeColor="text1"/>
          <w:szCs w:val="22"/>
        </w:rPr>
        <w:t xml:space="preserve"> </w:t>
      </w:r>
    </w:p>
    <w:p w14:paraId="0AE8E295" w14:textId="77777777" w:rsidR="00D07D3E" w:rsidRDefault="00D07D3E" w:rsidP="00D07D3E">
      <w:pPr>
        <w:pStyle w:val="ListParagraph"/>
        <w:spacing w:line="240" w:lineRule="auto"/>
        <w:rPr>
          <w:rFonts w:cs="Arial"/>
        </w:rPr>
      </w:pPr>
    </w:p>
    <w:p w14:paraId="234912C5" w14:textId="77777777" w:rsidR="00D07D3E" w:rsidRPr="00917597" w:rsidRDefault="00D07D3E" w:rsidP="005D6EFB">
      <w:pPr>
        <w:numPr>
          <w:ilvl w:val="0"/>
          <w:numId w:val="26"/>
        </w:numPr>
        <w:spacing w:line="240" w:lineRule="auto"/>
        <w:contextualSpacing/>
        <w:rPr>
          <w:rFonts w:cs="Arial"/>
        </w:rPr>
      </w:pPr>
      <w:r>
        <w:rPr>
          <w:rFonts w:cs="Arial"/>
        </w:rPr>
        <w:t xml:space="preserve">Schools should ensure they are providing an environment that promotes a healthy weight. They should be encouraged to sign up to the Daily Mile and other physical activity schemes. They should also work closely with school nurses who can deliver health promotion workshops to schools. </w:t>
      </w:r>
    </w:p>
    <w:p w14:paraId="4561E296" w14:textId="77777777" w:rsidR="00D07D3E" w:rsidRPr="007E7560" w:rsidRDefault="00D07D3E" w:rsidP="00D07D3E">
      <w:pPr>
        <w:spacing w:line="240" w:lineRule="auto"/>
        <w:ind w:left="720"/>
        <w:rPr>
          <w:rFonts w:eastAsia="SimSun" w:cs="Arial"/>
          <w:lang w:eastAsia="zh-CN"/>
        </w:rPr>
      </w:pPr>
    </w:p>
    <w:p w14:paraId="573E7838" w14:textId="77777777" w:rsidR="00D07D3E" w:rsidRPr="00D07D3E" w:rsidRDefault="00D07D3E" w:rsidP="00D07D3E">
      <w:pPr>
        <w:spacing w:line="240" w:lineRule="auto"/>
        <w:rPr>
          <w:rFonts w:cs="Arial"/>
        </w:rPr>
      </w:pPr>
    </w:p>
    <w:p w14:paraId="1296F37C" w14:textId="24D55D8C" w:rsidR="00D07D3E" w:rsidRPr="00D07D3E" w:rsidRDefault="00D07D3E" w:rsidP="00D07D3E">
      <w:pPr>
        <w:spacing w:line="240" w:lineRule="auto"/>
        <w:rPr>
          <w:rFonts w:cs="Arial"/>
        </w:rPr>
      </w:pPr>
      <w:r w:rsidRPr="00D07D3E">
        <w:rPr>
          <w:rFonts w:cs="Arial"/>
        </w:rPr>
        <w:t>3.2 Treatment of children with excess weight (Tier 2)</w:t>
      </w:r>
    </w:p>
    <w:p w14:paraId="4407882E" w14:textId="77777777" w:rsidR="00D07D3E" w:rsidRPr="007E7560" w:rsidRDefault="00D07D3E" w:rsidP="00D07D3E">
      <w:pPr>
        <w:spacing w:line="240" w:lineRule="auto"/>
        <w:rPr>
          <w:rFonts w:cs="Arial"/>
          <w:b/>
        </w:rPr>
      </w:pPr>
    </w:p>
    <w:p w14:paraId="70002606" w14:textId="77777777" w:rsidR="00D07D3E" w:rsidRPr="007E7560" w:rsidRDefault="00D07D3E" w:rsidP="005D6EFB">
      <w:pPr>
        <w:numPr>
          <w:ilvl w:val="0"/>
          <w:numId w:val="25"/>
        </w:numPr>
        <w:spacing w:line="240" w:lineRule="auto"/>
        <w:contextualSpacing/>
        <w:rPr>
          <w:rFonts w:cs="Arial"/>
        </w:rPr>
      </w:pPr>
      <w:r w:rsidRPr="007E7560">
        <w:rPr>
          <w:rFonts w:eastAsia="SimSun" w:cs="Arial"/>
          <w:color w:val="000000"/>
          <w:lang w:eastAsia="zh-CN"/>
        </w:rPr>
        <w:t>Increase the capacity and capability of frontline staff (e.g. GPs, health visitors, school nurses, midwives) by providing bespoke training days on the assessment of obesity in children for those who are identified as above a healthy weight.</w:t>
      </w:r>
    </w:p>
    <w:p w14:paraId="50BFA1CD" w14:textId="77777777" w:rsidR="00D07D3E" w:rsidRPr="007E7560" w:rsidRDefault="00D07D3E" w:rsidP="00D07D3E">
      <w:pPr>
        <w:spacing w:line="240" w:lineRule="auto"/>
        <w:ind w:left="720"/>
        <w:contextualSpacing/>
        <w:rPr>
          <w:rFonts w:cs="Arial"/>
        </w:rPr>
      </w:pPr>
    </w:p>
    <w:p w14:paraId="62AF056B" w14:textId="77777777" w:rsidR="00D07D3E" w:rsidRPr="007E7560" w:rsidRDefault="00D07D3E" w:rsidP="005D6EFB">
      <w:pPr>
        <w:numPr>
          <w:ilvl w:val="0"/>
          <w:numId w:val="25"/>
        </w:numPr>
        <w:spacing w:line="240" w:lineRule="auto"/>
        <w:rPr>
          <w:rFonts w:cs="Arial"/>
        </w:rPr>
      </w:pPr>
      <w:r w:rsidRPr="007E7560">
        <w:rPr>
          <w:rFonts w:cs="Arial"/>
        </w:rPr>
        <w:t xml:space="preserve">The NCMP results should be used appropriately and effectively. The provider should routinely feedback NCMP results to families, and children with excess weight should be followed up by a healthcare professional. Follow up involves contacting the parents/carers of those children to offer them personalised advice and refer them to services to help control their child’s weight. In addition, NCMP data by ward or NCMP data by school clusters should be used to inform commissioning of weight management services. </w:t>
      </w:r>
    </w:p>
    <w:p w14:paraId="6F6FD2CE" w14:textId="77777777" w:rsidR="00D07D3E" w:rsidRPr="007E7560" w:rsidRDefault="00D07D3E" w:rsidP="00D07D3E">
      <w:pPr>
        <w:ind w:left="720"/>
        <w:rPr>
          <w:rFonts w:cs="Arial"/>
        </w:rPr>
      </w:pPr>
    </w:p>
    <w:p w14:paraId="2FF7091F" w14:textId="77777777" w:rsidR="00D07D3E" w:rsidRPr="007E7560" w:rsidRDefault="00D07D3E" w:rsidP="005D6EFB">
      <w:pPr>
        <w:numPr>
          <w:ilvl w:val="0"/>
          <w:numId w:val="25"/>
        </w:numPr>
        <w:spacing w:line="276" w:lineRule="auto"/>
        <w:rPr>
          <w:rFonts w:cs="Arial"/>
        </w:rPr>
      </w:pPr>
      <w:r w:rsidRPr="007E7560">
        <w:rPr>
          <w:rFonts w:cs="Arial"/>
        </w:rPr>
        <w:t>Consideration should be given to the information provided in the NCMP parent feedback letter, in order to increase the uptake of parental response and subsequent enrolment of children into weight management programmes. For example, it may be beneficial to include visual tools in the letter to improve weight status recognition.</w:t>
      </w:r>
      <w:sdt>
        <w:sdtPr>
          <w:rPr>
            <w:rFonts w:cs="Arial"/>
          </w:rPr>
          <w:id w:val="1984121972"/>
          <w:citation/>
        </w:sdtPr>
        <w:sdtEndPr/>
        <w:sdtContent>
          <w:r>
            <w:rPr>
              <w:rFonts w:cs="Arial"/>
            </w:rPr>
            <w:fldChar w:fldCharType="begin"/>
          </w:r>
          <w:r>
            <w:rPr>
              <w:rFonts w:cs="Arial"/>
            </w:rPr>
            <w:instrText xml:space="preserve"> CITATION ASa19 \l 2057 </w:instrText>
          </w:r>
          <w:r>
            <w:rPr>
              <w:rFonts w:cs="Arial"/>
            </w:rPr>
            <w:fldChar w:fldCharType="separate"/>
          </w:r>
          <w:r>
            <w:rPr>
              <w:rFonts w:cs="Arial"/>
              <w:noProof/>
            </w:rPr>
            <w:t xml:space="preserve"> </w:t>
          </w:r>
          <w:r w:rsidRPr="00980047">
            <w:rPr>
              <w:rFonts w:cs="Arial"/>
              <w:noProof/>
            </w:rPr>
            <w:t>(105)</w:t>
          </w:r>
          <w:r>
            <w:rPr>
              <w:rFonts w:cs="Arial"/>
            </w:rPr>
            <w:fldChar w:fldCharType="end"/>
          </w:r>
        </w:sdtContent>
      </w:sdt>
      <w:r w:rsidRPr="007E7560">
        <w:rPr>
          <w:rFonts w:cs="Arial"/>
        </w:rPr>
        <w:t xml:space="preserve"> </w:t>
      </w:r>
    </w:p>
    <w:p w14:paraId="3325AD79" w14:textId="77777777" w:rsidR="00D07D3E" w:rsidRPr="007E7560" w:rsidRDefault="00D07D3E" w:rsidP="00D07D3E">
      <w:pPr>
        <w:ind w:left="720"/>
        <w:rPr>
          <w:rFonts w:cs="Arial"/>
        </w:rPr>
      </w:pPr>
    </w:p>
    <w:p w14:paraId="477CD22C" w14:textId="77777777" w:rsidR="00D07D3E" w:rsidRPr="007E7560" w:rsidRDefault="00D07D3E" w:rsidP="005D6EFB">
      <w:pPr>
        <w:numPr>
          <w:ilvl w:val="0"/>
          <w:numId w:val="25"/>
        </w:numPr>
        <w:spacing w:line="240" w:lineRule="auto"/>
        <w:rPr>
          <w:rFonts w:cs="Arial"/>
        </w:rPr>
      </w:pPr>
      <w:r w:rsidRPr="007E7560">
        <w:rPr>
          <w:rFonts w:cs="Arial"/>
        </w:rPr>
        <w:t>Children who are measured and classified as overweight should be referred to a programme that addresses lifestyle within the family and social setting. Interventions should be tailored to the child’s preferences and requirements. Decisions about interventions should be made jointly by the child, their parents and health care professionals.</w:t>
      </w:r>
      <w:sdt>
        <w:sdtPr>
          <w:rPr>
            <w:rFonts w:cs="Arial"/>
            <w:color w:val="000000" w:themeColor="text1"/>
          </w:rPr>
          <w:id w:val="-312409921"/>
          <w:citation/>
        </w:sdtPr>
        <w:sdtEndPr/>
        <w:sdtContent>
          <w:r>
            <w:rPr>
              <w:rFonts w:cs="Arial"/>
              <w:color w:val="000000" w:themeColor="text1"/>
            </w:rPr>
            <w:fldChar w:fldCharType="begin"/>
          </w:r>
          <w:r>
            <w:rPr>
              <w:rFonts w:cs="Arial"/>
              <w:color w:val="000000" w:themeColor="text1"/>
            </w:rPr>
            <w:instrText xml:space="preserve"> CITATION Obe192 \l 2057 </w:instrText>
          </w:r>
          <w:r>
            <w:rPr>
              <w:rFonts w:cs="Arial"/>
              <w:color w:val="000000" w:themeColor="text1"/>
            </w:rPr>
            <w:fldChar w:fldCharType="separate"/>
          </w:r>
          <w:r>
            <w:rPr>
              <w:rFonts w:cs="Arial"/>
              <w:noProof/>
              <w:color w:val="000000" w:themeColor="text1"/>
            </w:rPr>
            <w:t xml:space="preserve"> </w:t>
          </w:r>
          <w:r w:rsidRPr="00980047">
            <w:rPr>
              <w:rFonts w:cs="Arial"/>
              <w:noProof/>
              <w:color w:val="000000" w:themeColor="text1"/>
            </w:rPr>
            <w:t>(43)</w:t>
          </w:r>
          <w:r>
            <w:rPr>
              <w:rFonts w:cs="Arial"/>
              <w:color w:val="000000" w:themeColor="text1"/>
            </w:rPr>
            <w:fldChar w:fldCharType="end"/>
          </w:r>
        </w:sdtContent>
      </w:sdt>
    </w:p>
    <w:p w14:paraId="1A97CC4F" w14:textId="77777777" w:rsidR="00D07D3E" w:rsidRPr="007E7560" w:rsidRDefault="00D07D3E" w:rsidP="00D07D3E">
      <w:pPr>
        <w:spacing w:line="240" w:lineRule="auto"/>
        <w:ind w:left="720"/>
        <w:contextualSpacing/>
        <w:rPr>
          <w:rFonts w:cs="Arial"/>
          <w:color w:val="0070C0"/>
        </w:rPr>
      </w:pPr>
    </w:p>
    <w:p w14:paraId="4C85C2DF" w14:textId="77777777" w:rsidR="00D07D3E" w:rsidRPr="007E7560" w:rsidRDefault="00D07D3E" w:rsidP="005D6EFB">
      <w:pPr>
        <w:numPr>
          <w:ilvl w:val="0"/>
          <w:numId w:val="25"/>
        </w:numPr>
        <w:spacing w:line="240" w:lineRule="auto"/>
        <w:contextualSpacing/>
        <w:rPr>
          <w:rFonts w:cs="Arial"/>
        </w:rPr>
      </w:pPr>
      <w:r w:rsidRPr="007E7560">
        <w:rPr>
          <w:rFonts w:cs="Arial"/>
        </w:rPr>
        <w:t>Interventions should be multicomponent and include behaviour change strategies to improve eating behaviour, diet quality and increase physical activity levels.</w:t>
      </w:r>
      <w:sdt>
        <w:sdtPr>
          <w:rPr>
            <w:rFonts w:cs="Arial"/>
            <w:color w:val="000000"/>
          </w:rPr>
          <w:id w:val="-1930579774"/>
          <w:citation/>
        </w:sdtPr>
        <w:sdtEndPr/>
        <w:sdtContent>
          <w:r>
            <w:rPr>
              <w:rFonts w:cs="Arial"/>
              <w:color w:val="000000"/>
            </w:rPr>
            <w:fldChar w:fldCharType="begin"/>
          </w:r>
          <w:r>
            <w:rPr>
              <w:rFonts w:cs="Arial"/>
              <w:color w:val="000000"/>
            </w:rPr>
            <w:instrText xml:space="preserve"> CITATION Obe201 \l 2057 </w:instrText>
          </w:r>
          <w:r>
            <w:rPr>
              <w:rFonts w:cs="Arial"/>
              <w:color w:val="000000"/>
            </w:rPr>
            <w:fldChar w:fldCharType="separate"/>
          </w:r>
          <w:r>
            <w:rPr>
              <w:rFonts w:cs="Arial"/>
              <w:noProof/>
              <w:color w:val="000000"/>
            </w:rPr>
            <w:t xml:space="preserve"> </w:t>
          </w:r>
          <w:r w:rsidRPr="00980047">
            <w:rPr>
              <w:rFonts w:cs="Arial"/>
              <w:noProof/>
              <w:color w:val="000000"/>
            </w:rPr>
            <w:t>(104)</w:t>
          </w:r>
          <w:r>
            <w:rPr>
              <w:rFonts w:cs="Arial"/>
              <w:color w:val="000000"/>
            </w:rPr>
            <w:fldChar w:fldCharType="end"/>
          </w:r>
        </w:sdtContent>
      </w:sdt>
      <w:r w:rsidRPr="007E7560">
        <w:rPr>
          <w:rFonts w:cs="Arial"/>
          <w:vertAlign w:val="superscript"/>
        </w:rPr>
        <w:t xml:space="preserve"> </w:t>
      </w:r>
    </w:p>
    <w:p w14:paraId="4291CC7D" w14:textId="77777777" w:rsidR="00D07D3E" w:rsidRPr="007E7560" w:rsidRDefault="00D07D3E" w:rsidP="00D07D3E">
      <w:pPr>
        <w:spacing w:line="240" w:lineRule="auto"/>
        <w:rPr>
          <w:rFonts w:cs="Arial"/>
        </w:rPr>
      </w:pPr>
    </w:p>
    <w:p w14:paraId="6E5EAB54" w14:textId="77777777" w:rsidR="00D07D3E" w:rsidRDefault="00D07D3E" w:rsidP="005D6EFB">
      <w:pPr>
        <w:numPr>
          <w:ilvl w:val="0"/>
          <w:numId w:val="25"/>
        </w:numPr>
        <w:spacing w:line="240" w:lineRule="auto"/>
        <w:contextualSpacing/>
        <w:rPr>
          <w:rFonts w:cs="Arial"/>
        </w:rPr>
      </w:pPr>
      <w:r w:rsidRPr="007E7560">
        <w:rPr>
          <w:rFonts w:cs="Arial"/>
        </w:rPr>
        <w:t>Children with a BMI at or above the 98</w:t>
      </w:r>
      <w:r w:rsidRPr="007E7560">
        <w:rPr>
          <w:rFonts w:cs="Arial"/>
          <w:vertAlign w:val="superscript"/>
        </w:rPr>
        <w:t>th</w:t>
      </w:r>
      <w:r w:rsidRPr="007E7560">
        <w:rPr>
          <w:rFonts w:cs="Arial"/>
        </w:rPr>
        <w:t xml:space="preserve"> centile when measured as part of the NCMP should be encouraged to see their GP for tailored clinical intervention (eg referral to dietician) and to be assessed for co-morbidities. Tailored clinical intervention should be considered for children with a BMI at or above the 91</w:t>
      </w:r>
      <w:r w:rsidRPr="007E7560">
        <w:rPr>
          <w:rFonts w:cs="Arial"/>
          <w:vertAlign w:val="superscript"/>
        </w:rPr>
        <w:t>st</w:t>
      </w:r>
      <w:r w:rsidRPr="007E7560">
        <w:rPr>
          <w:rFonts w:cs="Arial"/>
        </w:rPr>
        <w:t xml:space="preserve"> centile.</w:t>
      </w:r>
      <w:sdt>
        <w:sdtPr>
          <w:rPr>
            <w:rFonts w:cs="Arial"/>
            <w:color w:val="000000"/>
          </w:rPr>
          <w:id w:val="-103892853"/>
          <w:citation/>
        </w:sdtPr>
        <w:sdtEndPr/>
        <w:sdtContent>
          <w:r>
            <w:rPr>
              <w:rFonts w:cs="Arial"/>
              <w:color w:val="000000"/>
            </w:rPr>
            <w:fldChar w:fldCharType="begin"/>
          </w:r>
          <w:r>
            <w:rPr>
              <w:rFonts w:cs="Arial"/>
              <w:color w:val="000000"/>
            </w:rPr>
            <w:instrText xml:space="preserve"> CITATION Obe201 \l 2057 </w:instrText>
          </w:r>
          <w:r>
            <w:rPr>
              <w:rFonts w:cs="Arial"/>
              <w:color w:val="000000"/>
            </w:rPr>
            <w:fldChar w:fldCharType="separate"/>
          </w:r>
          <w:r>
            <w:rPr>
              <w:rFonts w:cs="Arial"/>
              <w:noProof/>
              <w:color w:val="000000"/>
            </w:rPr>
            <w:t xml:space="preserve"> </w:t>
          </w:r>
          <w:r w:rsidRPr="00980047">
            <w:rPr>
              <w:rFonts w:cs="Arial"/>
              <w:noProof/>
              <w:color w:val="000000"/>
            </w:rPr>
            <w:t>(104)</w:t>
          </w:r>
          <w:r>
            <w:rPr>
              <w:rFonts w:cs="Arial"/>
              <w:color w:val="000000"/>
            </w:rPr>
            <w:fldChar w:fldCharType="end"/>
          </w:r>
        </w:sdtContent>
      </w:sdt>
      <w:r w:rsidRPr="007E7560">
        <w:rPr>
          <w:rFonts w:cs="Arial"/>
          <w:vertAlign w:val="superscript"/>
        </w:rPr>
        <w:t xml:space="preserve"> </w:t>
      </w:r>
      <w:r w:rsidRPr="007E7560">
        <w:rPr>
          <w:rFonts w:cs="Arial"/>
        </w:rPr>
        <w:t xml:space="preserve"> All children with a BMI above the 91</w:t>
      </w:r>
      <w:r w:rsidRPr="007E7560">
        <w:rPr>
          <w:rFonts w:cs="Arial"/>
          <w:vertAlign w:val="superscript"/>
        </w:rPr>
        <w:t>st</w:t>
      </w:r>
      <w:r w:rsidRPr="007E7560">
        <w:rPr>
          <w:rFonts w:cs="Arial"/>
        </w:rPr>
        <w:t xml:space="preserve"> centile should also be referred to a 0-19 weight management programme. </w:t>
      </w:r>
    </w:p>
    <w:p w14:paraId="40DFA024" w14:textId="77777777" w:rsidR="00D07D3E" w:rsidRDefault="00D07D3E" w:rsidP="00D07D3E">
      <w:pPr>
        <w:pStyle w:val="ListParagraph"/>
        <w:spacing w:line="240" w:lineRule="auto"/>
        <w:rPr>
          <w:rFonts w:cs="Arial"/>
        </w:rPr>
      </w:pPr>
    </w:p>
    <w:p w14:paraId="5E0F4AD6" w14:textId="77777777" w:rsidR="00D07D3E" w:rsidRPr="007E7560" w:rsidRDefault="00D07D3E" w:rsidP="005D6EFB">
      <w:pPr>
        <w:numPr>
          <w:ilvl w:val="0"/>
          <w:numId w:val="25"/>
        </w:numPr>
        <w:spacing w:line="240" w:lineRule="auto"/>
        <w:contextualSpacing/>
        <w:rPr>
          <w:rFonts w:cs="Arial"/>
        </w:rPr>
      </w:pPr>
      <w:r>
        <w:rPr>
          <w:rFonts w:cs="Arial"/>
        </w:rPr>
        <w:lastRenderedPageBreak/>
        <w:t>Safeguarding concerns should be raised if it is thought that a child’s overweight or obesity is secondary or related to any forms of abuse such as neglect.</w:t>
      </w:r>
    </w:p>
    <w:p w14:paraId="0BB6D1B5" w14:textId="77777777" w:rsidR="00D07D3E" w:rsidRPr="007E7560" w:rsidRDefault="00D07D3E" w:rsidP="00D07D3E">
      <w:pPr>
        <w:spacing w:line="240" w:lineRule="auto"/>
        <w:ind w:left="720"/>
        <w:rPr>
          <w:rFonts w:cs="Arial"/>
        </w:rPr>
      </w:pPr>
    </w:p>
    <w:p w14:paraId="7F97B7AF" w14:textId="77777777" w:rsidR="00D07D3E" w:rsidRPr="007E7560" w:rsidRDefault="00D07D3E" w:rsidP="005D6EFB">
      <w:pPr>
        <w:numPr>
          <w:ilvl w:val="0"/>
          <w:numId w:val="25"/>
        </w:numPr>
        <w:spacing w:line="240" w:lineRule="auto"/>
        <w:rPr>
          <w:rFonts w:cs="Arial"/>
        </w:rPr>
      </w:pPr>
      <w:r w:rsidRPr="007E7560">
        <w:rPr>
          <w:rFonts w:cs="Arial"/>
        </w:rPr>
        <w:t>Sensitivity should be maintained when identifying and treating children for overweight or obesity, as this may stigmatise them and put them at risk of bullying.</w:t>
      </w:r>
    </w:p>
    <w:p w14:paraId="7A6EB7D8" w14:textId="77777777" w:rsidR="00D07D3E" w:rsidRPr="007E7560" w:rsidRDefault="00D07D3E" w:rsidP="00D07D3E">
      <w:pPr>
        <w:spacing w:line="240" w:lineRule="auto"/>
        <w:ind w:left="720"/>
        <w:rPr>
          <w:rFonts w:cs="Arial"/>
        </w:rPr>
      </w:pPr>
    </w:p>
    <w:p w14:paraId="048FE2AB" w14:textId="77777777" w:rsidR="00D07D3E" w:rsidRPr="007E7560" w:rsidRDefault="00D07D3E" w:rsidP="005D6EFB">
      <w:pPr>
        <w:numPr>
          <w:ilvl w:val="0"/>
          <w:numId w:val="25"/>
        </w:numPr>
        <w:spacing w:line="240" w:lineRule="auto"/>
        <w:rPr>
          <w:rFonts w:cs="Arial"/>
        </w:rPr>
      </w:pPr>
      <w:r w:rsidRPr="007E7560">
        <w:rPr>
          <w:rFonts w:cs="Arial"/>
        </w:rPr>
        <w:t>Confidentiality and building self-esteem are particularly important if help is offered at school.</w:t>
      </w:r>
    </w:p>
    <w:p w14:paraId="1EF75DB7" w14:textId="77777777" w:rsidR="00D07D3E" w:rsidRPr="007E7560" w:rsidRDefault="00D07D3E" w:rsidP="00D07D3E">
      <w:pPr>
        <w:spacing w:line="240" w:lineRule="auto"/>
        <w:ind w:left="720"/>
        <w:rPr>
          <w:rFonts w:cs="Arial"/>
        </w:rPr>
      </w:pPr>
    </w:p>
    <w:p w14:paraId="12D2F3AD" w14:textId="77777777" w:rsidR="00D07D3E" w:rsidRPr="007E7560" w:rsidRDefault="00D07D3E" w:rsidP="005D6EFB">
      <w:pPr>
        <w:numPr>
          <w:ilvl w:val="0"/>
          <w:numId w:val="25"/>
        </w:numPr>
        <w:spacing w:line="240" w:lineRule="auto"/>
        <w:rPr>
          <w:rFonts w:cs="Arial"/>
        </w:rPr>
      </w:pPr>
      <w:r w:rsidRPr="007E7560">
        <w:rPr>
          <w:rFonts w:cs="Arial"/>
        </w:rPr>
        <w:t xml:space="preserve">Interventions to help children eat a healthy diet and be physically active should also include measures to help children develop a positive body image and build self-esteem. </w:t>
      </w:r>
    </w:p>
    <w:p w14:paraId="41DADE2F" w14:textId="77777777" w:rsidR="00D07D3E" w:rsidRPr="00D07D3E" w:rsidRDefault="00D07D3E" w:rsidP="00D07D3E">
      <w:pPr>
        <w:spacing w:line="240" w:lineRule="auto"/>
        <w:ind w:left="720"/>
        <w:rPr>
          <w:rFonts w:cs="Arial"/>
        </w:rPr>
      </w:pPr>
    </w:p>
    <w:p w14:paraId="048A7C9B" w14:textId="28729622" w:rsidR="00D07D3E" w:rsidRPr="00D07D3E" w:rsidRDefault="00D07D3E" w:rsidP="00D07D3E">
      <w:pPr>
        <w:spacing w:line="240" w:lineRule="auto"/>
        <w:rPr>
          <w:rFonts w:cs="Arial"/>
        </w:rPr>
      </w:pPr>
      <w:r w:rsidRPr="00D07D3E">
        <w:rPr>
          <w:rFonts w:cs="Arial"/>
        </w:rPr>
        <w:t>3.3 Tier 3 services for children</w:t>
      </w:r>
    </w:p>
    <w:p w14:paraId="4FDAFD61" w14:textId="77777777" w:rsidR="00D07D3E" w:rsidRPr="007E7560" w:rsidRDefault="00D07D3E" w:rsidP="00D07D3E">
      <w:pPr>
        <w:spacing w:line="240" w:lineRule="auto"/>
        <w:rPr>
          <w:rFonts w:cs="Arial"/>
          <w:b/>
        </w:rPr>
      </w:pPr>
    </w:p>
    <w:p w14:paraId="1F375F7C" w14:textId="77777777" w:rsidR="00D07D3E" w:rsidRPr="007E7560" w:rsidRDefault="00D07D3E" w:rsidP="005D6EFB">
      <w:pPr>
        <w:numPr>
          <w:ilvl w:val="0"/>
          <w:numId w:val="28"/>
        </w:numPr>
        <w:spacing w:line="240" w:lineRule="auto"/>
        <w:rPr>
          <w:rFonts w:cs="Arial"/>
        </w:rPr>
      </w:pPr>
      <w:r w:rsidRPr="007E7560">
        <w:rPr>
          <w:rFonts w:cs="Arial"/>
        </w:rPr>
        <w:t>A care pathway for tier 3 services should be specified and agreed by all relevant stakeholders and should commence with the accurate assessment of children using the appropriate techniques and equipment.</w:t>
      </w:r>
    </w:p>
    <w:p w14:paraId="2A56EB72" w14:textId="77777777" w:rsidR="00D07D3E" w:rsidRPr="007E7560" w:rsidRDefault="00D07D3E" w:rsidP="00D07D3E">
      <w:pPr>
        <w:spacing w:line="240" w:lineRule="auto"/>
        <w:ind w:left="720"/>
        <w:rPr>
          <w:rFonts w:cs="Arial"/>
        </w:rPr>
      </w:pPr>
    </w:p>
    <w:p w14:paraId="63932E42" w14:textId="77777777" w:rsidR="00D07D3E" w:rsidRPr="007E7560" w:rsidRDefault="00D07D3E" w:rsidP="005D6EFB">
      <w:pPr>
        <w:numPr>
          <w:ilvl w:val="0"/>
          <w:numId w:val="27"/>
        </w:numPr>
        <w:spacing w:line="240" w:lineRule="auto"/>
        <w:rPr>
          <w:rFonts w:cs="Arial"/>
        </w:rPr>
      </w:pPr>
      <w:r w:rsidRPr="007E7560">
        <w:rPr>
          <w:rFonts w:cs="Arial"/>
        </w:rPr>
        <w:t xml:space="preserve">Referral to an appropriate specialist should be considered for children who are overweight or obese and have significant comorbidity or complex needs (for example, learning or educational difficulties). </w:t>
      </w:r>
    </w:p>
    <w:p w14:paraId="20627C82" w14:textId="77777777" w:rsidR="00D07D3E" w:rsidRPr="007E7560" w:rsidRDefault="00D07D3E" w:rsidP="00D07D3E">
      <w:pPr>
        <w:spacing w:line="240" w:lineRule="auto"/>
        <w:ind w:left="720"/>
        <w:rPr>
          <w:rFonts w:cs="Arial"/>
        </w:rPr>
      </w:pPr>
    </w:p>
    <w:p w14:paraId="7D4F5B98" w14:textId="77777777" w:rsidR="00D07D3E" w:rsidRPr="007E7560" w:rsidRDefault="00D07D3E" w:rsidP="005D6EFB">
      <w:pPr>
        <w:numPr>
          <w:ilvl w:val="0"/>
          <w:numId w:val="27"/>
        </w:numPr>
        <w:spacing w:line="240" w:lineRule="auto"/>
        <w:rPr>
          <w:rFonts w:cs="Arial"/>
        </w:rPr>
      </w:pPr>
      <w:r w:rsidRPr="007E7560">
        <w:rPr>
          <w:rFonts w:cs="Arial"/>
        </w:rPr>
        <w:t>Children who are measured and classified as obese should be referred to programmes that addresses lifestyle within the family and social setting.</w:t>
      </w:r>
    </w:p>
    <w:p w14:paraId="6879C449" w14:textId="77777777" w:rsidR="00D07D3E" w:rsidRPr="007E7560" w:rsidRDefault="00D07D3E" w:rsidP="00D07D3E">
      <w:pPr>
        <w:spacing w:line="240" w:lineRule="auto"/>
        <w:ind w:left="720"/>
        <w:rPr>
          <w:rFonts w:cs="Arial"/>
        </w:rPr>
      </w:pPr>
    </w:p>
    <w:p w14:paraId="226C1E48" w14:textId="77777777" w:rsidR="00D07D3E" w:rsidRPr="007E7560" w:rsidRDefault="00D07D3E" w:rsidP="005D6EFB">
      <w:pPr>
        <w:numPr>
          <w:ilvl w:val="0"/>
          <w:numId w:val="27"/>
        </w:numPr>
        <w:spacing w:line="240" w:lineRule="auto"/>
        <w:rPr>
          <w:rFonts w:cs="Arial"/>
        </w:rPr>
      </w:pPr>
      <w:r w:rsidRPr="007E7560">
        <w:rPr>
          <w:rFonts w:cs="Arial"/>
        </w:rPr>
        <w:t>All treatment of obese children should be multicomponent and include recommendations to be physically active and to reduce inactivity.</w:t>
      </w:r>
    </w:p>
    <w:p w14:paraId="6E114BD2" w14:textId="77777777" w:rsidR="00D07D3E" w:rsidRDefault="00D07D3E" w:rsidP="00D07D3E">
      <w:pPr>
        <w:rPr>
          <w:rFonts w:cs="Arial"/>
        </w:rPr>
      </w:pPr>
    </w:p>
    <w:p w14:paraId="353DDD7C" w14:textId="77777777" w:rsidR="00D07D3E" w:rsidRDefault="00D07D3E" w:rsidP="00D07D3E">
      <w:pPr>
        <w:rPr>
          <w:rFonts w:cs="Arial"/>
        </w:rPr>
      </w:pPr>
    </w:p>
    <w:p w14:paraId="2EB6205F" w14:textId="72BD1F21" w:rsidR="00D07D3E" w:rsidRPr="00D07D3E" w:rsidRDefault="00D07D3E" w:rsidP="00D07D3E">
      <w:pPr>
        <w:pStyle w:val="Heading2"/>
        <w:spacing w:before="0" w:line="240" w:lineRule="auto"/>
        <w:rPr>
          <w:rFonts w:ascii="Arial" w:eastAsia="Times New Roman" w:hAnsi="Arial" w:cs="Arial"/>
          <w:b w:val="0"/>
          <w:color w:val="000000" w:themeColor="text1"/>
          <w:sz w:val="22"/>
          <w:szCs w:val="22"/>
          <w:lang w:eastAsia="en-GB"/>
        </w:rPr>
      </w:pPr>
      <w:r w:rsidRPr="00D07D3E">
        <w:rPr>
          <w:rFonts w:ascii="Arial" w:eastAsia="Calibri" w:hAnsi="Arial" w:cs="Arial"/>
          <w:b w:val="0"/>
          <w:color w:val="000000" w:themeColor="text1"/>
          <w:szCs w:val="22"/>
        </w:rPr>
        <w:t xml:space="preserve">4 </w:t>
      </w:r>
      <w:r w:rsidRPr="00D07D3E">
        <w:rPr>
          <w:rFonts w:ascii="Arial" w:hAnsi="Arial" w:cs="Arial"/>
          <w:b w:val="0"/>
          <w:color w:val="000000" w:themeColor="text1"/>
          <w:sz w:val="22"/>
          <w:szCs w:val="22"/>
        </w:rPr>
        <w:t>A weight management pathway for</w:t>
      </w:r>
      <w:r>
        <w:rPr>
          <w:rFonts w:ascii="Arial" w:hAnsi="Arial" w:cs="Arial"/>
          <w:b w:val="0"/>
          <w:color w:val="000000" w:themeColor="text1"/>
          <w:sz w:val="22"/>
          <w:szCs w:val="22"/>
        </w:rPr>
        <w:t xml:space="preserve"> adults and maternity </w:t>
      </w:r>
      <w:r w:rsidRPr="00D07D3E">
        <w:rPr>
          <w:rFonts w:ascii="Arial" w:hAnsi="Arial" w:cs="Arial"/>
          <w:b w:val="0"/>
          <w:color w:val="000000" w:themeColor="text1"/>
          <w:sz w:val="22"/>
          <w:szCs w:val="22"/>
        </w:rPr>
        <w:t>should incorporate the following recommendations:</w:t>
      </w:r>
    </w:p>
    <w:p w14:paraId="456B9FBC" w14:textId="77777777" w:rsidR="00D07D3E" w:rsidRDefault="00D07D3E" w:rsidP="00D07D3E">
      <w:pPr>
        <w:spacing w:line="276" w:lineRule="auto"/>
        <w:rPr>
          <w:rFonts w:eastAsia="Calibri" w:cs="Arial"/>
          <w:szCs w:val="22"/>
          <w:lang w:eastAsia="en-US"/>
        </w:rPr>
      </w:pPr>
    </w:p>
    <w:p w14:paraId="7E10A0F8" w14:textId="6E3974C2" w:rsidR="00D07D3E" w:rsidRPr="00D07D3E" w:rsidRDefault="00D07D3E" w:rsidP="00D07D3E">
      <w:pPr>
        <w:spacing w:line="276" w:lineRule="auto"/>
        <w:rPr>
          <w:rFonts w:eastAsia="Calibri" w:cs="Arial"/>
          <w:szCs w:val="22"/>
          <w:lang w:eastAsia="en-US"/>
        </w:rPr>
      </w:pPr>
      <w:r>
        <w:rPr>
          <w:rFonts w:eastAsia="Calibri" w:cs="Arial"/>
          <w:szCs w:val="22"/>
          <w:lang w:eastAsia="en-US"/>
        </w:rPr>
        <w:t xml:space="preserve">4.1 </w:t>
      </w:r>
      <w:r w:rsidRPr="00D07D3E">
        <w:rPr>
          <w:rFonts w:eastAsia="Calibri" w:cs="Arial"/>
          <w:szCs w:val="22"/>
          <w:lang w:eastAsia="en-US"/>
        </w:rPr>
        <w:t xml:space="preserve">Prevention of </w:t>
      </w:r>
      <w:r>
        <w:rPr>
          <w:rFonts w:eastAsia="Calibri" w:cs="Arial"/>
          <w:szCs w:val="22"/>
          <w:lang w:eastAsia="en-US"/>
        </w:rPr>
        <w:t xml:space="preserve">adult </w:t>
      </w:r>
      <w:r w:rsidRPr="00D07D3E">
        <w:rPr>
          <w:rFonts w:eastAsia="Calibri" w:cs="Arial"/>
          <w:szCs w:val="22"/>
          <w:lang w:eastAsia="en-US"/>
        </w:rPr>
        <w:t>obesity and overweight (tier 1)</w:t>
      </w:r>
    </w:p>
    <w:p w14:paraId="5EFC3970" w14:textId="77777777" w:rsidR="00D07D3E" w:rsidRPr="000822B4" w:rsidRDefault="00D07D3E" w:rsidP="00D07D3E">
      <w:pPr>
        <w:spacing w:line="276" w:lineRule="auto"/>
        <w:ind w:left="717"/>
        <w:contextualSpacing/>
        <w:rPr>
          <w:rFonts w:ascii="Times New Roman" w:hAnsi="Times New Roman"/>
          <w:sz w:val="24"/>
        </w:rPr>
      </w:pPr>
    </w:p>
    <w:p w14:paraId="0D345488" w14:textId="77777777" w:rsidR="00D07D3E" w:rsidRPr="000822B4" w:rsidRDefault="00D07D3E" w:rsidP="00D07D3E">
      <w:pPr>
        <w:spacing w:line="276" w:lineRule="auto"/>
        <w:contextualSpacing/>
        <w:rPr>
          <w:rFonts w:cs="Arial"/>
          <w:szCs w:val="22"/>
        </w:rPr>
      </w:pPr>
      <w:r w:rsidRPr="000822B4">
        <w:rPr>
          <w:rFonts w:cs="Arial"/>
          <w:szCs w:val="22"/>
        </w:rPr>
        <w:t>Physical activity</w:t>
      </w:r>
    </w:p>
    <w:p w14:paraId="2B9BACE4" w14:textId="77777777" w:rsidR="00D07D3E" w:rsidRPr="000822B4" w:rsidRDefault="00D07D3E" w:rsidP="00D07D3E">
      <w:pPr>
        <w:spacing w:line="276" w:lineRule="auto"/>
        <w:rPr>
          <w:rFonts w:cs="Arial"/>
          <w:szCs w:val="22"/>
        </w:rPr>
      </w:pPr>
    </w:p>
    <w:p w14:paraId="0E44653F" w14:textId="77777777" w:rsidR="00D07D3E" w:rsidRPr="000822B4" w:rsidRDefault="00D07D3E" w:rsidP="005D6EFB">
      <w:pPr>
        <w:numPr>
          <w:ilvl w:val="0"/>
          <w:numId w:val="11"/>
        </w:numPr>
        <w:spacing w:after="200" w:line="276" w:lineRule="auto"/>
        <w:rPr>
          <w:rFonts w:cs="Arial"/>
          <w:szCs w:val="22"/>
        </w:rPr>
      </w:pPr>
      <w:r w:rsidRPr="000822B4">
        <w:rPr>
          <w:rFonts w:cs="Arial"/>
          <w:szCs w:val="22"/>
        </w:rPr>
        <w:lastRenderedPageBreak/>
        <w:t xml:space="preserve"> As stated in the Active Harrow Strategy and Dashboard 2020-25 staying active should be promoted across Harrow with particular focus on</w:t>
      </w:r>
      <w:r w:rsidRPr="000822B4">
        <w:rPr>
          <w:rFonts w:cs="Arial"/>
          <w:color w:val="0070C0"/>
          <w:szCs w:val="22"/>
        </w:rPr>
        <w:t xml:space="preserve"> </w:t>
      </w:r>
      <w:r w:rsidRPr="000822B4">
        <w:rPr>
          <w:rFonts w:cs="Arial"/>
          <w:color w:val="000000" w:themeColor="text1"/>
          <w:szCs w:val="22"/>
        </w:rPr>
        <w:t xml:space="preserve">more deprived areas as these are likely to have greater health inequalities. </w:t>
      </w:r>
      <w:r w:rsidRPr="000822B4">
        <w:rPr>
          <w:rFonts w:cs="Arial"/>
          <w:szCs w:val="22"/>
        </w:rPr>
        <w:t>Those who work within the community in health, housing, social services and education should be involved in promoting physical activity and signposting towards the physical activity opportunities in Harrow.</w:t>
      </w:r>
    </w:p>
    <w:p w14:paraId="70ECE120" w14:textId="77777777" w:rsidR="00D07D3E" w:rsidRPr="000822B4" w:rsidRDefault="00D07D3E" w:rsidP="00D07D3E">
      <w:pPr>
        <w:autoSpaceDE w:val="0"/>
        <w:autoSpaceDN w:val="0"/>
        <w:adjustRightInd w:val="0"/>
        <w:spacing w:line="276" w:lineRule="auto"/>
        <w:rPr>
          <w:rFonts w:cs="Arial"/>
          <w:color w:val="000000"/>
          <w:szCs w:val="22"/>
        </w:rPr>
      </w:pPr>
    </w:p>
    <w:p w14:paraId="4A856E27" w14:textId="77777777" w:rsidR="00D07D3E" w:rsidRPr="000822B4" w:rsidRDefault="00D07D3E" w:rsidP="005D6EFB">
      <w:pPr>
        <w:numPr>
          <w:ilvl w:val="0"/>
          <w:numId w:val="11"/>
        </w:numPr>
        <w:autoSpaceDE w:val="0"/>
        <w:autoSpaceDN w:val="0"/>
        <w:adjustRightInd w:val="0"/>
        <w:spacing w:after="200" w:line="276" w:lineRule="auto"/>
        <w:rPr>
          <w:rFonts w:cs="Arial"/>
          <w:color w:val="000000"/>
          <w:szCs w:val="22"/>
        </w:rPr>
      </w:pPr>
      <w:r w:rsidRPr="000822B4">
        <w:rPr>
          <w:rFonts w:cs="Arial"/>
          <w:color w:val="000000"/>
          <w:szCs w:val="22"/>
        </w:rPr>
        <w:t>Leisure services provision should include reviewing the barriers to using these services such as affordability, access, and their location and the transport within the borough.</w:t>
      </w:r>
    </w:p>
    <w:p w14:paraId="7BDFACCD" w14:textId="77777777" w:rsidR="00D07D3E" w:rsidRPr="000822B4" w:rsidRDefault="00D07D3E" w:rsidP="00D07D3E">
      <w:pPr>
        <w:spacing w:line="276" w:lineRule="auto"/>
        <w:ind w:left="720"/>
        <w:rPr>
          <w:rFonts w:eastAsia="SimSun" w:cs="Arial"/>
          <w:szCs w:val="22"/>
          <w:lang w:eastAsia="zh-CN"/>
        </w:rPr>
      </w:pPr>
    </w:p>
    <w:p w14:paraId="4EF51E1F" w14:textId="77777777" w:rsidR="00D07D3E" w:rsidRPr="000822B4" w:rsidRDefault="00D07D3E" w:rsidP="005D6EFB">
      <w:pPr>
        <w:numPr>
          <w:ilvl w:val="0"/>
          <w:numId w:val="11"/>
        </w:numPr>
        <w:spacing w:after="200" w:line="276" w:lineRule="auto"/>
        <w:rPr>
          <w:rFonts w:cs="Arial"/>
          <w:szCs w:val="22"/>
        </w:rPr>
      </w:pPr>
      <w:r w:rsidRPr="000822B4">
        <w:rPr>
          <w:rFonts w:cs="Arial"/>
          <w:szCs w:val="22"/>
        </w:rPr>
        <w:t>Ways to keep active should be promoted alongside all other weight management interventions from tier one to tier four. Physical activity options should be widely publicised by all professionals working with the public and promoted using tools such as the Get Active London website and Harrow Council Get Active website so that people have every opportunity to take part in activities that are appropriate for them and that will help them stay active and lose or maintain a healthy weight. Brief advice training on weight management and physical activity should include the range of options and increase the capacity and capability for frontline staff.</w:t>
      </w:r>
    </w:p>
    <w:p w14:paraId="2C916999" w14:textId="77777777" w:rsidR="00D07D3E" w:rsidRPr="000822B4" w:rsidRDefault="00D07D3E" w:rsidP="00D07D3E">
      <w:pPr>
        <w:spacing w:line="276" w:lineRule="auto"/>
        <w:ind w:left="720"/>
        <w:rPr>
          <w:rFonts w:cs="Arial"/>
          <w:szCs w:val="22"/>
        </w:rPr>
      </w:pPr>
    </w:p>
    <w:p w14:paraId="618CE05B" w14:textId="77777777" w:rsidR="00D07D3E" w:rsidRPr="000822B4" w:rsidRDefault="00D07D3E" w:rsidP="00D07D3E">
      <w:pPr>
        <w:spacing w:line="276" w:lineRule="auto"/>
        <w:ind w:left="717"/>
        <w:contextualSpacing/>
        <w:rPr>
          <w:rFonts w:eastAsia="Calibri" w:cs="Arial"/>
          <w:szCs w:val="22"/>
          <w:lang w:eastAsia="en-US"/>
        </w:rPr>
      </w:pPr>
    </w:p>
    <w:p w14:paraId="7487F1BA" w14:textId="77777777" w:rsidR="00D07D3E" w:rsidRPr="000822B4" w:rsidRDefault="00D07D3E" w:rsidP="00D07D3E">
      <w:pPr>
        <w:spacing w:line="276" w:lineRule="auto"/>
        <w:contextualSpacing/>
        <w:rPr>
          <w:rFonts w:cs="Arial"/>
          <w:szCs w:val="22"/>
        </w:rPr>
      </w:pPr>
      <w:r w:rsidRPr="000822B4">
        <w:rPr>
          <w:rFonts w:cs="Arial"/>
          <w:szCs w:val="22"/>
        </w:rPr>
        <w:t>Healthy lifestyle advice</w:t>
      </w:r>
    </w:p>
    <w:p w14:paraId="1E515147" w14:textId="77777777" w:rsidR="00D07D3E" w:rsidRPr="000822B4" w:rsidRDefault="00D07D3E" w:rsidP="00D07D3E">
      <w:pPr>
        <w:spacing w:line="276" w:lineRule="auto"/>
        <w:ind w:left="720"/>
        <w:rPr>
          <w:rFonts w:eastAsia="SimSun" w:cs="Arial"/>
          <w:szCs w:val="22"/>
          <w:lang w:eastAsia="zh-CN"/>
        </w:rPr>
      </w:pPr>
    </w:p>
    <w:p w14:paraId="30A7C911" w14:textId="77777777" w:rsidR="00D07D3E" w:rsidRPr="000822B4" w:rsidRDefault="00D07D3E" w:rsidP="005D6EFB">
      <w:pPr>
        <w:numPr>
          <w:ilvl w:val="0"/>
          <w:numId w:val="11"/>
        </w:numPr>
        <w:autoSpaceDE w:val="0"/>
        <w:autoSpaceDN w:val="0"/>
        <w:adjustRightInd w:val="0"/>
        <w:spacing w:after="200" w:line="276" w:lineRule="auto"/>
        <w:rPr>
          <w:rFonts w:cs="Arial"/>
          <w:color w:val="000000"/>
          <w:szCs w:val="22"/>
        </w:rPr>
      </w:pPr>
      <w:r w:rsidRPr="000822B4">
        <w:rPr>
          <w:rFonts w:cs="Arial"/>
          <w:color w:val="000000" w:themeColor="text1"/>
          <w:szCs w:val="22"/>
        </w:rPr>
        <w:t>Standardised brief advice on healthy weight and physical activity should be given by all professionals to people accessing services in order to ‘make every contact count’.</w:t>
      </w:r>
      <w:sdt>
        <w:sdtPr>
          <w:rPr>
            <w:rFonts w:cs="Arial"/>
            <w:color w:val="000000" w:themeColor="text1"/>
            <w:szCs w:val="22"/>
          </w:rPr>
          <w:id w:val="-321737926"/>
          <w:citation/>
        </w:sdtPr>
        <w:sdtEndPr/>
        <w:sdtContent>
          <w:r w:rsidRPr="000822B4">
            <w:rPr>
              <w:rFonts w:cs="Arial"/>
              <w:color w:val="000000" w:themeColor="text1"/>
              <w:szCs w:val="22"/>
            </w:rPr>
            <w:fldChar w:fldCharType="begin"/>
          </w:r>
          <w:r w:rsidRPr="000822B4">
            <w:rPr>
              <w:rFonts w:cs="Arial"/>
              <w:color w:val="000000" w:themeColor="text1"/>
              <w:szCs w:val="22"/>
            </w:rPr>
            <w:instrText xml:space="preserve"> CITATION Mak20 \l 2057 </w:instrText>
          </w:r>
          <w:r w:rsidRPr="000822B4">
            <w:rPr>
              <w:rFonts w:cs="Arial"/>
              <w:color w:val="000000" w:themeColor="text1"/>
              <w:szCs w:val="22"/>
            </w:rPr>
            <w:fldChar w:fldCharType="separate"/>
          </w:r>
          <w:r w:rsidRPr="000822B4">
            <w:rPr>
              <w:rFonts w:cs="Arial"/>
              <w:noProof/>
              <w:color w:val="000000" w:themeColor="text1"/>
              <w:szCs w:val="22"/>
            </w:rPr>
            <w:t xml:space="preserve"> (103)</w:t>
          </w:r>
          <w:r w:rsidRPr="000822B4">
            <w:rPr>
              <w:rFonts w:cs="Arial"/>
              <w:color w:val="000000" w:themeColor="text1"/>
              <w:szCs w:val="22"/>
            </w:rPr>
            <w:fldChar w:fldCharType="end"/>
          </w:r>
        </w:sdtContent>
      </w:sdt>
      <w:r w:rsidRPr="000822B4">
        <w:rPr>
          <w:rFonts w:cs="Arial"/>
          <w:color w:val="000000" w:themeColor="text1"/>
          <w:szCs w:val="22"/>
        </w:rPr>
        <w:t xml:space="preserve"> Advice</w:t>
      </w:r>
      <w:r w:rsidRPr="000822B4">
        <w:rPr>
          <w:rFonts w:cs="Arial"/>
          <w:color w:val="000000"/>
          <w:szCs w:val="22"/>
        </w:rPr>
        <w:t>, treatment and care of obesity should take into account people’s needs and preferences. All advice needs to be tailored for different groups and this  is particularly important for people from black and minority ethnic groups, vulnerable groups (such as those on low incomes) and people at life stages with increased risk for weight gain (such as during and after pregnancy, at the menopause or when stopping smoking).</w:t>
      </w:r>
    </w:p>
    <w:p w14:paraId="2FD95476" w14:textId="77777777" w:rsidR="00D07D3E" w:rsidRPr="000822B4" w:rsidRDefault="00D07D3E" w:rsidP="00D07D3E">
      <w:pPr>
        <w:autoSpaceDE w:val="0"/>
        <w:autoSpaceDN w:val="0"/>
        <w:adjustRightInd w:val="0"/>
        <w:spacing w:line="276" w:lineRule="auto"/>
        <w:rPr>
          <w:rFonts w:cs="Arial"/>
          <w:color w:val="000000"/>
          <w:szCs w:val="22"/>
        </w:rPr>
      </w:pPr>
    </w:p>
    <w:p w14:paraId="3F8A110D" w14:textId="77777777" w:rsidR="00D07D3E" w:rsidRPr="000822B4" w:rsidRDefault="00D07D3E" w:rsidP="005D6EFB">
      <w:pPr>
        <w:numPr>
          <w:ilvl w:val="0"/>
          <w:numId w:val="11"/>
        </w:numPr>
        <w:autoSpaceDE w:val="0"/>
        <w:autoSpaceDN w:val="0"/>
        <w:adjustRightInd w:val="0"/>
        <w:spacing w:after="200" w:line="276" w:lineRule="auto"/>
        <w:rPr>
          <w:rFonts w:cs="Arial"/>
          <w:color w:val="000000"/>
          <w:szCs w:val="22"/>
        </w:rPr>
      </w:pPr>
      <w:r w:rsidRPr="000822B4">
        <w:rPr>
          <w:rFonts w:cs="Arial"/>
          <w:color w:val="000000"/>
          <w:szCs w:val="22"/>
          <w:lang w:val="en"/>
        </w:rPr>
        <w:t xml:space="preserve">Population level messages about the benefits of maintaining a healthy weight and of staying active should be targeted towards those people and areas with higher risk of becoming overweight. Messages should use information relevant and specific to different cultural groups in Harrow. </w:t>
      </w:r>
    </w:p>
    <w:p w14:paraId="0BBA057D" w14:textId="77777777" w:rsidR="007803B8" w:rsidRDefault="007803B8" w:rsidP="007803B8">
      <w:pPr>
        <w:rPr>
          <w:rFonts w:cs="Arial"/>
        </w:rPr>
      </w:pPr>
    </w:p>
    <w:p w14:paraId="7A71431B" w14:textId="77777777" w:rsidR="007803B8" w:rsidRPr="007803B8" w:rsidRDefault="007803B8" w:rsidP="007803B8">
      <w:pPr>
        <w:autoSpaceDE w:val="0"/>
        <w:autoSpaceDN w:val="0"/>
        <w:adjustRightInd w:val="0"/>
        <w:ind w:left="720"/>
        <w:contextualSpacing/>
        <w:rPr>
          <w:rFonts w:cs="Arial"/>
          <w:color w:val="000000"/>
        </w:rPr>
      </w:pPr>
      <w:r w:rsidRPr="007803B8">
        <w:rPr>
          <w:rFonts w:cs="Arial"/>
          <w:color w:val="000000"/>
        </w:rPr>
        <w:lastRenderedPageBreak/>
        <w:t>4.2 Treatment for adults who are overweight (tier 2)</w:t>
      </w:r>
    </w:p>
    <w:p w14:paraId="66285393" w14:textId="77777777" w:rsidR="007803B8" w:rsidRPr="007E7560" w:rsidRDefault="007803B8" w:rsidP="007803B8">
      <w:pPr>
        <w:autoSpaceDE w:val="0"/>
        <w:autoSpaceDN w:val="0"/>
        <w:adjustRightInd w:val="0"/>
        <w:rPr>
          <w:rFonts w:cs="Arial"/>
          <w:color w:val="0070C0"/>
        </w:rPr>
      </w:pPr>
    </w:p>
    <w:p w14:paraId="341B167B" w14:textId="77777777" w:rsidR="007803B8" w:rsidRPr="007E7560" w:rsidRDefault="007803B8" w:rsidP="005D6EFB">
      <w:pPr>
        <w:numPr>
          <w:ilvl w:val="0"/>
          <w:numId w:val="11"/>
        </w:numPr>
        <w:spacing w:line="276" w:lineRule="auto"/>
        <w:rPr>
          <w:rFonts w:cs="Arial"/>
          <w:color w:val="000000" w:themeColor="text1"/>
          <w:lang w:val="en"/>
        </w:rPr>
      </w:pPr>
      <w:r w:rsidRPr="007E7560">
        <w:rPr>
          <w:rFonts w:cs="Arial"/>
          <w:lang w:val="en"/>
        </w:rPr>
        <w:t xml:space="preserve">All health professionals should be supported to assess the weight of their patients if they suspect them to be overweight, and particularly at times when weight gain is more likely, such as during and after pregnancy, the menopause and while stopping smoking. If someone is overweight or worried about their weight appropriate </w:t>
      </w:r>
      <w:r w:rsidRPr="007E7560">
        <w:rPr>
          <w:rFonts w:cs="Arial"/>
          <w:color w:val="000000" w:themeColor="text1"/>
          <w:lang w:val="en"/>
        </w:rPr>
        <w:t>advice should be given to them on healthier food options and staying active.</w:t>
      </w:r>
    </w:p>
    <w:p w14:paraId="0E3A2BA0" w14:textId="77777777" w:rsidR="007803B8" w:rsidRPr="007E7560" w:rsidRDefault="007803B8" w:rsidP="007803B8">
      <w:pPr>
        <w:ind w:left="720"/>
        <w:rPr>
          <w:rFonts w:cs="Arial"/>
          <w:color w:val="000000" w:themeColor="text1"/>
          <w:lang w:val="en"/>
        </w:rPr>
      </w:pPr>
    </w:p>
    <w:p w14:paraId="68A862C7" w14:textId="77777777" w:rsidR="007803B8" w:rsidRPr="007E7560" w:rsidRDefault="007803B8" w:rsidP="005D6EFB">
      <w:pPr>
        <w:numPr>
          <w:ilvl w:val="0"/>
          <w:numId w:val="11"/>
        </w:numPr>
        <w:spacing w:line="276" w:lineRule="auto"/>
        <w:rPr>
          <w:rFonts w:cs="Arial"/>
          <w:color w:val="000000" w:themeColor="text1"/>
          <w:lang w:val="en"/>
        </w:rPr>
      </w:pPr>
      <w:r w:rsidRPr="007E7560">
        <w:rPr>
          <w:rFonts w:cs="Arial"/>
          <w:color w:val="000000" w:themeColor="text1"/>
          <w:lang w:val="en"/>
        </w:rPr>
        <w:t>Specific training should be offered to healthcare professionals who feel that they do not have the skills to counsel individuals about their weight. This could include GPs, nurses, health visitors and midwives.</w:t>
      </w:r>
    </w:p>
    <w:p w14:paraId="1EE25B57" w14:textId="77777777" w:rsidR="007803B8" w:rsidRPr="007E7560" w:rsidRDefault="007803B8" w:rsidP="007803B8">
      <w:pPr>
        <w:ind w:left="720"/>
        <w:rPr>
          <w:rFonts w:cs="Arial"/>
          <w:color w:val="000000" w:themeColor="text1"/>
          <w:lang w:val="en"/>
        </w:rPr>
      </w:pPr>
    </w:p>
    <w:p w14:paraId="6CD6D36C" w14:textId="77777777" w:rsidR="007803B8" w:rsidRPr="007E7560" w:rsidRDefault="007803B8" w:rsidP="005D6EFB">
      <w:pPr>
        <w:numPr>
          <w:ilvl w:val="0"/>
          <w:numId w:val="11"/>
        </w:numPr>
        <w:autoSpaceDE w:val="0"/>
        <w:autoSpaceDN w:val="0"/>
        <w:adjustRightInd w:val="0"/>
        <w:spacing w:line="276" w:lineRule="auto"/>
        <w:rPr>
          <w:rFonts w:cs="Arial"/>
          <w:color w:val="000000" w:themeColor="text1"/>
        </w:rPr>
      </w:pPr>
      <w:r w:rsidRPr="007E7560">
        <w:rPr>
          <w:rFonts w:cs="Arial"/>
          <w:color w:val="000000" w:themeColor="text1"/>
        </w:rPr>
        <w:t xml:space="preserve">NHS Health checks for patients aged 40-74 should be used as an opportunity to identify patients with excess weight and provide them with support, information and resources to achieve a healthy weight. </w:t>
      </w:r>
    </w:p>
    <w:p w14:paraId="0879C6A1" w14:textId="77777777" w:rsidR="007803B8" w:rsidRPr="007E7560" w:rsidRDefault="007803B8" w:rsidP="007803B8">
      <w:pPr>
        <w:autoSpaceDE w:val="0"/>
        <w:autoSpaceDN w:val="0"/>
        <w:adjustRightInd w:val="0"/>
        <w:ind w:left="720"/>
        <w:rPr>
          <w:rFonts w:cs="Arial"/>
          <w:color w:val="000000" w:themeColor="text1"/>
        </w:rPr>
      </w:pPr>
    </w:p>
    <w:p w14:paraId="42C5D3A6" w14:textId="77777777" w:rsidR="007803B8" w:rsidRPr="007E7560" w:rsidRDefault="007803B8" w:rsidP="005D6EFB">
      <w:pPr>
        <w:numPr>
          <w:ilvl w:val="0"/>
          <w:numId w:val="11"/>
        </w:numPr>
        <w:autoSpaceDE w:val="0"/>
        <w:autoSpaceDN w:val="0"/>
        <w:adjustRightInd w:val="0"/>
        <w:spacing w:line="276" w:lineRule="auto"/>
        <w:rPr>
          <w:rFonts w:cs="Arial"/>
          <w:color w:val="000000" w:themeColor="text1"/>
        </w:rPr>
      </w:pPr>
      <w:r w:rsidRPr="007E7560">
        <w:rPr>
          <w:rFonts w:cs="Arial"/>
          <w:color w:val="000000" w:themeColor="text1"/>
        </w:rPr>
        <w:t>Interventions for weight management should be discussed and agreed with the individual. The components of the weight management programme should be tailored to the person’s preferences, fitness status and lifestyle.</w:t>
      </w:r>
      <w:sdt>
        <w:sdtPr>
          <w:rPr>
            <w:rFonts w:cs="Arial"/>
            <w:color w:val="000000" w:themeColor="text1"/>
          </w:rPr>
          <w:id w:val="1129204544"/>
          <w:citation/>
        </w:sdtPr>
        <w:sdtEndPr/>
        <w:sdtContent>
          <w:r>
            <w:rPr>
              <w:rFonts w:cs="Arial"/>
              <w:color w:val="000000" w:themeColor="text1"/>
            </w:rPr>
            <w:fldChar w:fldCharType="begin"/>
          </w:r>
          <w:r>
            <w:rPr>
              <w:rFonts w:cs="Arial"/>
              <w:color w:val="000000" w:themeColor="text1"/>
            </w:rPr>
            <w:instrText xml:space="preserve"> CITATION Obe192 \l 2057 </w:instrText>
          </w:r>
          <w:r>
            <w:rPr>
              <w:rFonts w:cs="Arial"/>
              <w:color w:val="000000" w:themeColor="text1"/>
            </w:rPr>
            <w:fldChar w:fldCharType="separate"/>
          </w:r>
          <w:r>
            <w:rPr>
              <w:rFonts w:cs="Arial"/>
              <w:noProof/>
              <w:color w:val="000000" w:themeColor="text1"/>
            </w:rPr>
            <w:t xml:space="preserve"> </w:t>
          </w:r>
          <w:r w:rsidRPr="00980047">
            <w:rPr>
              <w:rFonts w:cs="Arial"/>
              <w:noProof/>
              <w:color w:val="000000" w:themeColor="text1"/>
            </w:rPr>
            <w:t>(43)</w:t>
          </w:r>
          <w:r>
            <w:rPr>
              <w:rFonts w:cs="Arial"/>
              <w:color w:val="000000" w:themeColor="text1"/>
            </w:rPr>
            <w:fldChar w:fldCharType="end"/>
          </w:r>
        </w:sdtContent>
      </w:sdt>
      <w:r w:rsidRPr="007E7560">
        <w:rPr>
          <w:rFonts w:cs="Arial"/>
          <w:color w:val="000000" w:themeColor="text1"/>
        </w:rPr>
        <w:t xml:space="preserve"> </w:t>
      </w:r>
    </w:p>
    <w:p w14:paraId="3A5553E2" w14:textId="77777777" w:rsidR="007803B8" w:rsidRPr="007E7560" w:rsidRDefault="007803B8" w:rsidP="007803B8">
      <w:pPr>
        <w:autoSpaceDE w:val="0"/>
        <w:autoSpaceDN w:val="0"/>
        <w:adjustRightInd w:val="0"/>
        <w:ind w:left="720"/>
        <w:rPr>
          <w:rFonts w:cs="Arial"/>
          <w:color w:val="0070C0"/>
        </w:rPr>
      </w:pPr>
    </w:p>
    <w:p w14:paraId="767FD100" w14:textId="77777777" w:rsidR="007803B8" w:rsidRPr="007E7560" w:rsidRDefault="007803B8" w:rsidP="005D6EFB">
      <w:pPr>
        <w:numPr>
          <w:ilvl w:val="0"/>
          <w:numId w:val="11"/>
        </w:numPr>
        <w:autoSpaceDE w:val="0"/>
        <w:autoSpaceDN w:val="0"/>
        <w:adjustRightInd w:val="0"/>
        <w:spacing w:line="276" w:lineRule="auto"/>
        <w:rPr>
          <w:rFonts w:cs="Arial"/>
          <w:lang w:val="en"/>
        </w:rPr>
      </w:pPr>
      <w:r w:rsidRPr="007E7560">
        <w:rPr>
          <w:rFonts w:cs="Arial"/>
          <w:color w:val="000000"/>
        </w:rPr>
        <w:t>All partners, agencies and providers in Harrow should only recommend to patients self-help, commercial and community weight management programmes if they follow best practice.</w:t>
      </w:r>
      <w:sdt>
        <w:sdtPr>
          <w:rPr>
            <w:rFonts w:cs="Arial"/>
            <w:color w:val="000000"/>
          </w:rPr>
          <w:id w:val="1262256406"/>
          <w:citation/>
        </w:sdtPr>
        <w:sdtEndPr/>
        <w:sdtContent>
          <w:r>
            <w:rPr>
              <w:rFonts w:cs="Arial"/>
              <w:color w:val="000000"/>
            </w:rPr>
            <w:fldChar w:fldCharType="begin"/>
          </w:r>
          <w:r>
            <w:rPr>
              <w:rFonts w:cs="Arial"/>
              <w:color w:val="000000"/>
            </w:rPr>
            <w:instrText xml:space="preserve"> CITATION Obe201 \l 2057 </w:instrText>
          </w:r>
          <w:r>
            <w:rPr>
              <w:rFonts w:cs="Arial"/>
              <w:color w:val="000000"/>
            </w:rPr>
            <w:fldChar w:fldCharType="separate"/>
          </w:r>
          <w:r>
            <w:rPr>
              <w:rFonts w:cs="Arial"/>
              <w:noProof/>
              <w:color w:val="000000"/>
            </w:rPr>
            <w:t xml:space="preserve"> </w:t>
          </w:r>
          <w:r w:rsidRPr="00980047">
            <w:rPr>
              <w:rFonts w:cs="Arial"/>
              <w:noProof/>
              <w:color w:val="000000"/>
            </w:rPr>
            <w:t>(104)</w:t>
          </w:r>
          <w:r>
            <w:rPr>
              <w:rFonts w:cs="Arial"/>
              <w:color w:val="000000"/>
            </w:rPr>
            <w:fldChar w:fldCharType="end"/>
          </w:r>
        </w:sdtContent>
      </w:sdt>
      <w:r w:rsidRPr="007E7560">
        <w:rPr>
          <w:rFonts w:cs="Arial"/>
          <w:color w:val="000000"/>
        </w:rPr>
        <w:t xml:space="preserve"> All advice on weight management should include being physically active and the reduction of inactivity.</w:t>
      </w:r>
    </w:p>
    <w:p w14:paraId="2081ED48" w14:textId="77777777" w:rsidR="007803B8" w:rsidRPr="007E7560" w:rsidRDefault="007803B8" w:rsidP="007803B8">
      <w:pPr>
        <w:autoSpaceDE w:val="0"/>
        <w:autoSpaceDN w:val="0"/>
        <w:adjustRightInd w:val="0"/>
        <w:ind w:left="720"/>
        <w:rPr>
          <w:rFonts w:cs="Arial"/>
          <w:color w:val="000000" w:themeColor="text1"/>
          <w:lang w:val="en"/>
        </w:rPr>
      </w:pPr>
    </w:p>
    <w:p w14:paraId="3378956F" w14:textId="77777777" w:rsidR="007803B8" w:rsidRPr="007E7560" w:rsidRDefault="007803B8" w:rsidP="005D6EFB">
      <w:pPr>
        <w:numPr>
          <w:ilvl w:val="0"/>
          <w:numId w:val="11"/>
        </w:numPr>
        <w:autoSpaceDE w:val="0"/>
        <w:autoSpaceDN w:val="0"/>
        <w:adjustRightInd w:val="0"/>
        <w:spacing w:line="276" w:lineRule="auto"/>
        <w:contextualSpacing/>
        <w:rPr>
          <w:rFonts w:cs="Arial"/>
          <w:color w:val="000000" w:themeColor="text1"/>
        </w:rPr>
      </w:pPr>
      <w:r w:rsidRPr="007E7560">
        <w:rPr>
          <w:rFonts w:cs="Arial"/>
          <w:color w:val="000000" w:themeColor="text1"/>
        </w:rPr>
        <w:t>Patients with excess weight should receive long term follow-up by a trained professional. There should be good record keeping in order to ensure continuity of care between different teams.</w:t>
      </w:r>
      <w:sdt>
        <w:sdtPr>
          <w:rPr>
            <w:rFonts w:cs="Arial"/>
            <w:color w:val="000000" w:themeColor="text1"/>
          </w:rPr>
          <w:id w:val="2071924090"/>
          <w:citation/>
        </w:sdtPr>
        <w:sdtEndPr/>
        <w:sdtContent>
          <w:r>
            <w:rPr>
              <w:rFonts w:cs="Arial"/>
              <w:color w:val="000000" w:themeColor="text1"/>
            </w:rPr>
            <w:fldChar w:fldCharType="begin"/>
          </w:r>
          <w:r>
            <w:rPr>
              <w:rFonts w:cs="Arial"/>
              <w:color w:val="000000" w:themeColor="text1"/>
            </w:rPr>
            <w:instrText xml:space="preserve"> CITATION Obe192 \l 2057 </w:instrText>
          </w:r>
          <w:r>
            <w:rPr>
              <w:rFonts w:cs="Arial"/>
              <w:color w:val="000000" w:themeColor="text1"/>
            </w:rPr>
            <w:fldChar w:fldCharType="separate"/>
          </w:r>
          <w:r>
            <w:rPr>
              <w:rFonts w:cs="Arial"/>
              <w:noProof/>
              <w:color w:val="000000" w:themeColor="text1"/>
            </w:rPr>
            <w:t xml:space="preserve"> </w:t>
          </w:r>
          <w:r w:rsidRPr="00980047">
            <w:rPr>
              <w:rFonts w:cs="Arial"/>
              <w:noProof/>
              <w:color w:val="000000" w:themeColor="text1"/>
            </w:rPr>
            <w:t>(43)</w:t>
          </w:r>
          <w:r>
            <w:rPr>
              <w:rFonts w:cs="Arial"/>
              <w:color w:val="000000" w:themeColor="text1"/>
            </w:rPr>
            <w:fldChar w:fldCharType="end"/>
          </w:r>
        </w:sdtContent>
      </w:sdt>
    </w:p>
    <w:p w14:paraId="34099898" w14:textId="77777777" w:rsidR="007803B8" w:rsidRPr="007E7560" w:rsidRDefault="007803B8" w:rsidP="007803B8">
      <w:pPr>
        <w:ind w:left="720"/>
        <w:contextualSpacing/>
        <w:rPr>
          <w:rFonts w:cs="Arial"/>
          <w:color w:val="000000" w:themeColor="text1"/>
        </w:rPr>
      </w:pPr>
    </w:p>
    <w:p w14:paraId="6F2FCDD1" w14:textId="77777777" w:rsidR="007803B8" w:rsidRPr="007E7560" w:rsidRDefault="007803B8" w:rsidP="005D6EFB">
      <w:pPr>
        <w:numPr>
          <w:ilvl w:val="0"/>
          <w:numId w:val="11"/>
        </w:numPr>
        <w:autoSpaceDE w:val="0"/>
        <w:autoSpaceDN w:val="0"/>
        <w:adjustRightInd w:val="0"/>
        <w:spacing w:line="276" w:lineRule="auto"/>
        <w:contextualSpacing/>
        <w:rPr>
          <w:rFonts w:cs="Arial"/>
          <w:color w:val="000000" w:themeColor="text1"/>
        </w:rPr>
      </w:pPr>
      <w:r w:rsidRPr="007E7560">
        <w:rPr>
          <w:rFonts w:cs="Arial"/>
          <w:color w:val="000000" w:themeColor="text1"/>
        </w:rPr>
        <w:t xml:space="preserve">There are currently only short Tier 2 programmes available (such as exercise on referral) with no long-term follow up.  Harrow should provide a cost-effective, complete, long-term tier 2 service to patients. </w:t>
      </w:r>
    </w:p>
    <w:p w14:paraId="17F7B986" w14:textId="77777777" w:rsidR="007803B8" w:rsidRPr="007E7560" w:rsidRDefault="007803B8" w:rsidP="007803B8">
      <w:pPr>
        <w:autoSpaceDE w:val="0"/>
        <w:autoSpaceDN w:val="0"/>
        <w:adjustRightInd w:val="0"/>
        <w:ind w:left="720"/>
        <w:contextualSpacing/>
        <w:rPr>
          <w:rFonts w:cs="Arial"/>
          <w:color w:val="0070C0"/>
        </w:rPr>
      </w:pPr>
    </w:p>
    <w:p w14:paraId="1595010E" w14:textId="556CFB72" w:rsidR="007803B8" w:rsidRPr="007E7560" w:rsidRDefault="007803B8" w:rsidP="005D6EFB">
      <w:pPr>
        <w:numPr>
          <w:ilvl w:val="0"/>
          <w:numId w:val="11"/>
        </w:numPr>
        <w:spacing w:line="276" w:lineRule="auto"/>
        <w:ind w:left="714" w:hanging="357"/>
        <w:rPr>
          <w:rFonts w:cs="Arial"/>
          <w:lang w:val="en"/>
        </w:rPr>
      </w:pPr>
      <w:r w:rsidRPr="007E7560">
        <w:rPr>
          <w:rFonts w:cs="Arial"/>
          <w:lang w:val="en"/>
        </w:rPr>
        <w:t xml:space="preserve">The requirements for referral to tier 2 services should be specified as part of the pathway and those people who are identified as overweight with a BMI of over </w:t>
      </w:r>
      <w:r w:rsidR="000C1C25">
        <w:rPr>
          <w:rFonts w:cs="Arial"/>
          <w:lang w:val="en"/>
        </w:rPr>
        <w:t>30 (or 28 for high risk individuals)</w:t>
      </w:r>
      <w:r w:rsidRPr="007E7560">
        <w:rPr>
          <w:rFonts w:cs="Arial"/>
          <w:lang w:val="en"/>
        </w:rPr>
        <w:t xml:space="preserve"> should be referred to behavioural support which includes the following:</w:t>
      </w:r>
    </w:p>
    <w:p w14:paraId="1056327B" w14:textId="77777777" w:rsidR="007803B8" w:rsidRPr="007E7560" w:rsidRDefault="007803B8" w:rsidP="005D6EFB">
      <w:pPr>
        <w:numPr>
          <w:ilvl w:val="0"/>
          <w:numId w:val="20"/>
        </w:numPr>
        <w:spacing w:line="276" w:lineRule="auto"/>
        <w:ind w:left="714" w:hanging="357"/>
        <w:contextualSpacing/>
        <w:rPr>
          <w:rFonts w:cs="Arial"/>
          <w:lang w:val="en"/>
        </w:rPr>
      </w:pPr>
      <w:r w:rsidRPr="007E7560">
        <w:rPr>
          <w:rFonts w:cs="Arial"/>
          <w:lang w:val="en"/>
        </w:rPr>
        <w:lastRenderedPageBreak/>
        <w:t>Encourage people to aim for a realistic target weight</w:t>
      </w:r>
    </w:p>
    <w:p w14:paraId="55DB5B98" w14:textId="77777777" w:rsidR="007803B8" w:rsidRPr="007E7560" w:rsidRDefault="007803B8" w:rsidP="005D6EFB">
      <w:pPr>
        <w:numPr>
          <w:ilvl w:val="0"/>
          <w:numId w:val="20"/>
        </w:numPr>
        <w:spacing w:line="276" w:lineRule="auto"/>
        <w:ind w:left="714" w:hanging="357"/>
        <w:contextualSpacing/>
        <w:rPr>
          <w:rFonts w:cs="Arial"/>
          <w:lang w:val="en"/>
        </w:rPr>
      </w:pPr>
      <w:r w:rsidRPr="007E7560">
        <w:rPr>
          <w:rFonts w:cs="Arial"/>
          <w:lang w:val="en"/>
        </w:rPr>
        <w:t>Aim for a maximum weekly weight loss of 0.5-1kg</w:t>
      </w:r>
    </w:p>
    <w:p w14:paraId="5B55B7ED" w14:textId="77777777" w:rsidR="007803B8" w:rsidRPr="007E7560" w:rsidRDefault="007803B8" w:rsidP="005D6EFB">
      <w:pPr>
        <w:numPr>
          <w:ilvl w:val="0"/>
          <w:numId w:val="20"/>
        </w:numPr>
        <w:spacing w:line="276" w:lineRule="auto"/>
        <w:ind w:left="714" w:hanging="357"/>
        <w:contextualSpacing/>
        <w:rPr>
          <w:rFonts w:cs="Arial"/>
          <w:lang w:val="en"/>
        </w:rPr>
      </w:pPr>
      <w:r w:rsidRPr="007E7560">
        <w:rPr>
          <w:rFonts w:cs="Arial"/>
          <w:lang w:val="en"/>
        </w:rPr>
        <w:t>Focus on long-term lifestyle changes</w:t>
      </w:r>
    </w:p>
    <w:p w14:paraId="027DD38C" w14:textId="77777777" w:rsidR="007803B8" w:rsidRPr="007E7560" w:rsidRDefault="007803B8" w:rsidP="005D6EFB">
      <w:pPr>
        <w:numPr>
          <w:ilvl w:val="0"/>
          <w:numId w:val="20"/>
        </w:numPr>
        <w:spacing w:line="276" w:lineRule="auto"/>
        <w:ind w:left="714" w:hanging="357"/>
        <w:contextualSpacing/>
        <w:rPr>
          <w:rFonts w:cs="Arial"/>
          <w:lang w:val="en"/>
        </w:rPr>
      </w:pPr>
      <w:r w:rsidRPr="007E7560">
        <w:rPr>
          <w:rFonts w:cs="Arial"/>
          <w:lang w:val="en"/>
        </w:rPr>
        <w:t>Multi-component – focus on diet and activity</w:t>
      </w:r>
    </w:p>
    <w:p w14:paraId="30294A2C" w14:textId="77777777" w:rsidR="007803B8" w:rsidRPr="007E7560" w:rsidRDefault="007803B8" w:rsidP="005D6EFB">
      <w:pPr>
        <w:numPr>
          <w:ilvl w:val="0"/>
          <w:numId w:val="20"/>
        </w:numPr>
        <w:spacing w:line="276" w:lineRule="auto"/>
        <w:ind w:left="714" w:hanging="357"/>
        <w:contextualSpacing/>
        <w:rPr>
          <w:rFonts w:cs="Arial"/>
          <w:lang w:val="en"/>
        </w:rPr>
      </w:pPr>
      <w:r w:rsidRPr="007E7560">
        <w:rPr>
          <w:rFonts w:cs="Arial"/>
          <w:lang w:val="en"/>
        </w:rPr>
        <w:t>Use a balanced, healthy-eating approach</w:t>
      </w:r>
    </w:p>
    <w:p w14:paraId="3B0F4930" w14:textId="77777777" w:rsidR="007803B8" w:rsidRPr="007E7560" w:rsidRDefault="007803B8" w:rsidP="005D6EFB">
      <w:pPr>
        <w:numPr>
          <w:ilvl w:val="0"/>
          <w:numId w:val="20"/>
        </w:numPr>
        <w:spacing w:line="276" w:lineRule="auto"/>
        <w:contextualSpacing/>
        <w:rPr>
          <w:rFonts w:cs="Arial"/>
          <w:lang w:val="en"/>
        </w:rPr>
      </w:pPr>
      <w:r w:rsidRPr="007E7560">
        <w:rPr>
          <w:rFonts w:cs="Arial"/>
          <w:lang w:val="en"/>
        </w:rPr>
        <w:t>Offer safe advice about being more active</w:t>
      </w:r>
    </w:p>
    <w:p w14:paraId="547780B1" w14:textId="77777777" w:rsidR="007803B8" w:rsidRPr="007E7560" w:rsidRDefault="007803B8" w:rsidP="005D6EFB">
      <w:pPr>
        <w:numPr>
          <w:ilvl w:val="0"/>
          <w:numId w:val="20"/>
        </w:numPr>
        <w:spacing w:line="276" w:lineRule="auto"/>
        <w:contextualSpacing/>
        <w:rPr>
          <w:rFonts w:cs="Arial"/>
          <w:lang w:val="en"/>
        </w:rPr>
      </w:pPr>
      <w:r w:rsidRPr="007E7560">
        <w:rPr>
          <w:rFonts w:cs="Arial"/>
          <w:lang w:val="en"/>
        </w:rPr>
        <w:t>Include some behaviour change techniques</w:t>
      </w:r>
      <w:sdt>
        <w:sdtPr>
          <w:rPr>
            <w:rFonts w:cs="Arial"/>
            <w:color w:val="000000"/>
          </w:rPr>
          <w:id w:val="-741489869"/>
          <w:citation/>
        </w:sdtPr>
        <w:sdtEndPr/>
        <w:sdtContent>
          <w:r>
            <w:rPr>
              <w:rFonts w:cs="Arial"/>
              <w:color w:val="000000"/>
            </w:rPr>
            <w:fldChar w:fldCharType="begin"/>
          </w:r>
          <w:r>
            <w:rPr>
              <w:rFonts w:cs="Arial"/>
              <w:color w:val="000000"/>
            </w:rPr>
            <w:instrText xml:space="preserve"> CITATION Obe201 \l 2057 </w:instrText>
          </w:r>
          <w:r>
            <w:rPr>
              <w:rFonts w:cs="Arial"/>
              <w:color w:val="000000"/>
            </w:rPr>
            <w:fldChar w:fldCharType="separate"/>
          </w:r>
          <w:r>
            <w:rPr>
              <w:rFonts w:cs="Arial"/>
              <w:noProof/>
              <w:color w:val="000000"/>
            </w:rPr>
            <w:t xml:space="preserve"> </w:t>
          </w:r>
          <w:r w:rsidRPr="00980047">
            <w:rPr>
              <w:rFonts w:cs="Arial"/>
              <w:noProof/>
              <w:color w:val="000000"/>
            </w:rPr>
            <w:t>(104)</w:t>
          </w:r>
          <w:r>
            <w:rPr>
              <w:rFonts w:cs="Arial"/>
              <w:color w:val="000000"/>
            </w:rPr>
            <w:fldChar w:fldCharType="end"/>
          </w:r>
        </w:sdtContent>
      </w:sdt>
    </w:p>
    <w:p w14:paraId="0790E05E" w14:textId="77777777" w:rsidR="007803B8" w:rsidRPr="007E7560" w:rsidRDefault="007803B8" w:rsidP="007803B8">
      <w:pPr>
        <w:autoSpaceDE w:val="0"/>
        <w:autoSpaceDN w:val="0"/>
        <w:adjustRightInd w:val="0"/>
        <w:ind w:left="720"/>
        <w:contextualSpacing/>
        <w:rPr>
          <w:rFonts w:cs="Arial"/>
          <w:color w:val="000000" w:themeColor="text1"/>
        </w:rPr>
      </w:pPr>
    </w:p>
    <w:p w14:paraId="5BFC365C" w14:textId="77777777" w:rsidR="007803B8" w:rsidRDefault="007803B8" w:rsidP="005D6EFB">
      <w:pPr>
        <w:numPr>
          <w:ilvl w:val="0"/>
          <w:numId w:val="11"/>
        </w:numPr>
        <w:autoSpaceDE w:val="0"/>
        <w:autoSpaceDN w:val="0"/>
        <w:adjustRightInd w:val="0"/>
        <w:spacing w:line="276" w:lineRule="auto"/>
        <w:contextualSpacing/>
        <w:rPr>
          <w:rFonts w:cs="Arial"/>
          <w:color w:val="000000" w:themeColor="text1"/>
        </w:rPr>
      </w:pPr>
      <w:r w:rsidRPr="007E7560">
        <w:rPr>
          <w:rFonts w:cs="Arial"/>
          <w:color w:val="000000" w:themeColor="text1"/>
        </w:rPr>
        <w:t xml:space="preserve">Healthcare professionals should be made aware of the available Tier 2 services, eligibility criteria and how to refer patients to these services. </w:t>
      </w:r>
    </w:p>
    <w:p w14:paraId="75BE5ACF" w14:textId="77777777" w:rsidR="007803B8" w:rsidRDefault="007803B8" w:rsidP="007803B8">
      <w:pPr>
        <w:autoSpaceDE w:val="0"/>
        <w:autoSpaceDN w:val="0"/>
        <w:adjustRightInd w:val="0"/>
        <w:ind w:left="720"/>
        <w:contextualSpacing/>
        <w:rPr>
          <w:rFonts w:cs="Arial"/>
          <w:color w:val="000000" w:themeColor="text1"/>
        </w:rPr>
      </w:pPr>
    </w:p>
    <w:p w14:paraId="22AEACEA" w14:textId="77777777" w:rsidR="007803B8" w:rsidRPr="00917597" w:rsidRDefault="007803B8" w:rsidP="005D6EFB">
      <w:pPr>
        <w:numPr>
          <w:ilvl w:val="0"/>
          <w:numId w:val="11"/>
        </w:numPr>
        <w:autoSpaceDE w:val="0"/>
        <w:autoSpaceDN w:val="0"/>
        <w:adjustRightInd w:val="0"/>
        <w:spacing w:line="276" w:lineRule="auto"/>
        <w:contextualSpacing/>
        <w:rPr>
          <w:rFonts w:cs="Arial"/>
          <w:color w:val="000000" w:themeColor="text1"/>
        </w:rPr>
      </w:pPr>
      <w:r w:rsidRPr="00917597">
        <w:rPr>
          <w:rFonts w:cs="Arial"/>
          <w:color w:val="000000" w:themeColor="text1"/>
        </w:rPr>
        <w:t xml:space="preserve">A review of Public Health resources going forward should include looking at the cost effective use of resources on weight management and review the inclusion of other options such as digital support which may reach more people. </w:t>
      </w:r>
      <w:r w:rsidRPr="00917597">
        <w:rPr>
          <w:rFonts w:cs="Arial"/>
          <w:color w:val="000000" w:themeColor="text1"/>
          <w:lang w:val="en"/>
        </w:rPr>
        <w:t>The review should inform the commissioning process and be based on the desired outcomes and resources available.</w:t>
      </w:r>
    </w:p>
    <w:p w14:paraId="222C4E46" w14:textId="77777777" w:rsidR="007803B8" w:rsidRPr="007E7560" w:rsidRDefault="007803B8" w:rsidP="007803B8">
      <w:pPr>
        <w:autoSpaceDE w:val="0"/>
        <w:autoSpaceDN w:val="0"/>
        <w:adjustRightInd w:val="0"/>
        <w:ind w:left="720"/>
        <w:contextualSpacing/>
        <w:rPr>
          <w:rFonts w:cs="Arial"/>
          <w:lang w:val="en"/>
        </w:rPr>
      </w:pPr>
    </w:p>
    <w:p w14:paraId="18C38EED" w14:textId="77777777" w:rsidR="007803B8" w:rsidRPr="007E7560" w:rsidRDefault="007803B8" w:rsidP="005D6EFB">
      <w:pPr>
        <w:numPr>
          <w:ilvl w:val="0"/>
          <w:numId w:val="11"/>
        </w:numPr>
        <w:spacing w:line="276" w:lineRule="auto"/>
        <w:rPr>
          <w:rFonts w:cs="Arial"/>
          <w:color w:val="000000" w:themeColor="text1"/>
          <w:lang w:val="en"/>
        </w:rPr>
      </w:pPr>
      <w:r w:rsidRPr="007E7560">
        <w:rPr>
          <w:rFonts w:cs="Arial"/>
          <w:color w:val="000000" w:themeColor="text1"/>
          <w:lang w:val="en"/>
        </w:rPr>
        <w:t xml:space="preserve">Improvements should be made to the pathway to weight management services for Health Check patients who are overweight or obese. All Health Check patients who are overweight or obese should receive dietary advice and a referral to the appropriate weight management programme. </w:t>
      </w:r>
    </w:p>
    <w:p w14:paraId="214ED61E" w14:textId="77777777" w:rsidR="007803B8" w:rsidRPr="007E7560" w:rsidRDefault="007803B8" w:rsidP="007803B8">
      <w:pPr>
        <w:ind w:left="720"/>
        <w:rPr>
          <w:rFonts w:eastAsia="SimSun" w:cs="Arial"/>
          <w:color w:val="000000" w:themeColor="text1"/>
          <w:lang w:val="en" w:eastAsia="zh-CN"/>
        </w:rPr>
      </w:pPr>
    </w:p>
    <w:p w14:paraId="68790354" w14:textId="77777777" w:rsidR="007803B8" w:rsidRPr="007E7560" w:rsidRDefault="007803B8" w:rsidP="005D6EFB">
      <w:pPr>
        <w:numPr>
          <w:ilvl w:val="0"/>
          <w:numId w:val="11"/>
        </w:numPr>
        <w:spacing w:line="276" w:lineRule="auto"/>
        <w:contextualSpacing/>
        <w:rPr>
          <w:rFonts w:eastAsia="SimSun" w:cs="Arial"/>
          <w:lang w:val="en" w:eastAsia="zh-CN"/>
        </w:rPr>
      </w:pPr>
      <w:r w:rsidRPr="007E7560">
        <w:rPr>
          <w:rFonts w:cs="Arial"/>
          <w:color w:val="000000" w:themeColor="text1"/>
          <w:lang w:val="en"/>
        </w:rPr>
        <w:t>The accurate pathway to weight management services should be specified and communicated to all relevant professionals in Harrow using the Harrow Obesity Communications Plan. The training needs of professionals who may need to deliver dietary advice should also be considered and addressed.</w:t>
      </w:r>
    </w:p>
    <w:p w14:paraId="0581A3D5" w14:textId="77777777" w:rsidR="007803B8" w:rsidRPr="007E7560" w:rsidRDefault="007803B8" w:rsidP="007803B8">
      <w:pPr>
        <w:ind w:left="349"/>
        <w:rPr>
          <w:rFonts w:cs="Arial"/>
          <w:lang w:val="en"/>
        </w:rPr>
      </w:pPr>
    </w:p>
    <w:p w14:paraId="5976CE96" w14:textId="77777777" w:rsidR="007803B8" w:rsidRPr="007E7560" w:rsidRDefault="007803B8" w:rsidP="005D6EFB">
      <w:pPr>
        <w:numPr>
          <w:ilvl w:val="0"/>
          <w:numId w:val="21"/>
        </w:numPr>
        <w:spacing w:line="276" w:lineRule="auto"/>
        <w:ind w:left="709"/>
        <w:rPr>
          <w:rFonts w:cs="Arial"/>
          <w:color w:val="000000" w:themeColor="text1"/>
          <w:lang w:val="en"/>
        </w:rPr>
      </w:pPr>
      <w:r w:rsidRPr="007E7560">
        <w:rPr>
          <w:rFonts w:cs="Arial"/>
          <w:color w:val="000000" w:themeColor="text1"/>
          <w:lang w:val="en"/>
        </w:rPr>
        <w:t>All people who are identified as overweight with a BMI of over 25 by a health professional should be given details of the physical activity options in Harrow using tools such as Council /get active site and the benefits of staying active should be discussed with the individual.</w:t>
      </w:r>
    </w:p>
    <w:p w14:paraId="3DE030C7" w14:textId="77777777" w:rsidR="007803B8" w:rsidRPr="007E7560" w:rsidRDefault="007803B8" w:rsidP="007803B8">
      <w:pPr>
        <w:rPr>
          <w:rFonts w:cs="Arial"/>
        </w:rPr>
      </w:pPr>
    </w:p>
    <w:p w14:paraId="5CBC056D" w14:textId="77777777" w:rsidR="007803B8" w:rsidRDefault="007803B8" w:rsidP="007803B8">
      <w:pPr>
        <w:rPr>
          <w:rFonts w:cs="Arial"/>
          <w:b/>
        </w:rPr>
      </w:pPr>
    </w:p>
    <w:p w14:paraId="34291D36" w14:textId="77777777" w:rsidR="007803B8" w:rsidRDefault="007803B8" w:rsidP="007803B8">
      <w:pPr>
        <w:rPr>
          <w:rFonts w:cs="Arial"/>
          <w:b/>
        </w:rPr>
      </w:pPr>
    </w:p>
    <w:p w14:paraId="285268B3" w14:textId="77777777" w:rsidR="007803B8" w:rsidRPr="007803B8" w:rsidRDefault="007803B8" w:rsidP="007803B8">
      <w:pPr>
        <w:rPr>
          <w:rFonts w:cs="Arial"/>
        </w:rPr>
      </w:pPr>
      <w:r w:rsidRPr="007803B8">
        <w:rPr>
          <w:rFonts w:cs="Arial"/>
        </w:rPr>
        <w:lastRenderedPageBreak/>
        <w:t>Specialist obesity services (tier 3) and bariatric surgery (tier 4)</w:t>
      </w:r>
    </w:p>
    <w:p w14:paraId="7C876AD3" w14:textId="77777777" w:rsidR="007803B8" w:rsidRPr="007E7560" w:rsidRDefault="007803B8" w:rsidP="007803B8">
      <w:pPr>
        <w:rPr>
          <w:rFonts w:cs="Arial"/>
        </w:rPr>
      </w:pPr>
    </w:p>
    <w:p w14:paraId="721A0BA6" w14:textId="77777777" w:rsidR="007803B8" w:rsidRPr="007E7560" w:rsidRDefault="007803B8" w:rsidP="005D6EFB">
      <w:pPr>
        <w:numPr>
          <w:ilvl w:val="0"/>
          <w:numId w:val="23"/>
        </w:numPr>
        <w:spacing w:line="276" w:lineRule="auto"/>
        <w:contextualSpacing/>
        <w:rPr>
          <w:rFonts w:cs="Arial"/>
          <w:color w:val="000000" w:themeColor="text1"/>
        </w:rPr>
      </w:pPr>
      <w:r w:rsidRPr="007E7560">
        <w:rPr>
          <w:rFonts w:cs="Arial"/>
          <w:color w:val="000000" w:themeColor="text1"/>
        </w:rPr>
        <w:t xml:space="preserve">There are currently no specialist obesity services for adults in Harrow. Healthcare professionals should be made aware of the specialist obesity services at Chelsea &amp; Westminster hospital and know how to refer eligible patients appropriately. </w:t>
      </w:r>
    </w:p>
    <w:p w14:paraId="6C3DC7D4" w14:textId="77777777" w:rsidR="007803B8" w:rsidRPr="007E7560" w:rsidRDefault="007803B8" w:rsidP="007803B8">
      <w:pPr>
        <w:autoSpaceDE w:val="0"/>
        <w:autoSpaceDN w:val="0"/>
        <w:adjustRightInd w:val="0"/>
        <w:ind w:left="720"/>
        <w:rPr>
          <w:rFonts w:cs="Arial"/>
          <w:color w:val="000000"/>
        </w:rPr>
      </w:pPr>
    </w:p>
    <w:p w14:paraId="1927F8D8" w14:textId="77777777" w:rsidR="007803B8" w:rsidRPr="007E7560" w:rsidRDefault="007803B8" w:rsidP="005D6EFB">
      <w:pPr>
        <w:numPr>
          <w:ilvl w:val="0"/>
          <w:numId w:val="22"/>
        </w:numPr>
        <w:autoSpaceDE w:val="0"/>
        <w:autoSpaceDN w:val="0"/>
        <w:adjustRightInd w:val="0"/>
        <w:spacing w:line="276" w:lineRule="auto"/>
        <w:rPr>
          <w:rFonts w:cs="Arial"/>
          <w:color w:val="000000"/>
        </w:rPr>
      </w:pPr>
      <w:r w:rsidRPr="007E7560">
        <w:rPr>
          <w:rFonts w:cs="Arial"/>
          <w:color w:val="000000"/>
        </w:rPr>
        <w:t>Drug treatments for obesity should only be considered after dietary, exercise and behavioural approaches have been started and evaluated.</w:t>
      </w:r>
      <w:sdt>
        <w:sdtPr>
          <w:rPr>
            <w:rFonts w:cs="Arial"/>
            <w:color w:val="000000" w:themeColor="text1"/>
          </w:rPr>
          <w:id w:val="1030989226"/>
          <w:citation/>
        </w:sdtPr>
        <w:sdtEndPr/>
        <w:sdtContent>
          <w:r>
            <w:rPr>
              <w:rFonts w:cs="Arial"/>
              <w:color w:val="000000" w:themeColor="text1"/>
            </w:rPr>
            <w:fldChar w:fldCharType="begin"/>
          </w:r>
          <w:r>
            <w:rPr>
              <w:rFonts w:cs="Arial"/>
              <w:color w:val="000000" w:themeColor="text1"/>
            </w:rPr>
            <w:instrText xml:space="preserve"> CITATION Obe192 \l 2057 </w:instrText>
          </w:r>
          <w:r>
            <w:rPr>
              <w:rFonts w:cs="Arial"/>
              <w:color w:val="000000" w:themeColor="text1"/>
            </w:rPr>
            <w:fldChar w:fldCharType="separate"/>
          </w:r>
          <w:r>
            <w:rPr>
              <w:rFonts w:cs="Arial"/>
              <w:noProof/>
              <w:color w:val="000000" w:themeColor="text1"/>
            </w:rPr>
            <w:t xml:space="preserve"> </w:t>
          </w:r>
          <w:r w:rsidRPr="00980047">
            <w:rPr>
              <w:rFonts w:cs="Arial"/>
              <w:noProof/>
              <w:color w:val="000000" w:themeColor="text1"/>
            </w:rPr>
            <w:t>(43)</w:t>
          </w:r>
          <w:r>
            <w:rPr>
              <w:rFonts w:cs="Arial"/>
              <w:color w:val="000000" w:themeColor="text1"/>
            </w:rPr>
            <w:fldChar w:fldCharType="end"/>
          </w:r>
        </w:sdtContent>
      </w:sdt>
    </w:p>
    <w:p w14:paraId="2D822E71" w14:textId="77777777" w:rsidR="007803B8" w:rsidRPr="007E7560" w:rsidRDefault="007803B8" w:rsidP="007803B8">
      <w:pPr>
        <w:autoSpaceDE w:val="0"/>
        <w:autoSpaceDN w:val="0"/>
        <w:adjustRightInd w:val="0"/>
        <w:ind w:left="720"/>
        <w:rPr>
          <w:rFonts w:cs="Arial"/>
          <w:color w:val="000000"/>
        </w:rPr>
      </w:pPr>
    </w:p>
    <w:p w14:paraId="763C72D3" w14:textId="77777777" w:rsidR="007803B8" w:rsidRPr="007E7560" w:rsidRDefault="007803B8" w:rsidP="005D6EFB">
      <w:pPr>
        <w:numPr>
          <w:ilvl w:val="0"/>
          <w:numId w:val="22"/>
        </w:numPr>
        <w:autoSpaceDE w:val="0"/>
        <w:autoSpaceDN w:val="0"/>
        <w:adjustRightInd w:val="0"/>
        <w:spacing w:line="276" w:lineRule="auto"/>
        <w:rPr>
          <w:rFonts w:cs="Arial"/>
          <w:color w:val="000000"/>
        </w:rPr>
      </w:pPr>
      <w:r w:rsidRPr="007E7560">
        <w:rPr>
          <w:rFonts w:cs="Arial"/>
          <w:color w:val="000000"/>
        </w:rPr>
        <w:t xml:space="preserve">A referral should be only be made for bariatric surgery only if all of the following criteria are fulfilled: </w:t>
      </w:r>
    </w:p>
    <w:p w14:paraId="080DF753" w14:textId="77777777" w:rsidR="007803B8" w:rsidRPr="007E7560" w:rsidRDefault="007803B8" w:rsidP="007803B8">
      <w:pPr>
        <w:autoSpaceDE w:val="0"/>
        <w:autoSpaceDN w:val="0"/>
        <w:adjustRightInd w:val="0"/>
        <w:ind w:left="720"/>
        <w:rPr>
          <w:rFonts w:cs="Arial"/>
          <w:color w:val="000000"/>
        </w:rPr>
      </w:pPr>
      <w:r w:rsidRPr="007E7560">
        <w:rPr>
          <w:rFonts w:cs="Arial"/>
          <w:color w:val="000000"/>
        </w:rPr>
        <w:t>− they have a BMI of 40 kg/m</w:t>
      </w:r>
      <w:r w:rsidRPr="007E7560">
        <w:rPr>
          <w:rFonts w:cs="Arial"/>
          <w:color w:val="000000"/>
          <w:vertAlign w:val="superscript"/>
        </w:rPr>
        <w:t>2</w:t>
      </w:r>
      <w:r w:rsidRPr="007E7560">
        <w:rPr>
          <w:rFonts w:cs="Arial"/>
          <w:color w:val="000000"/>
          <w:position w:val="10"/>
          <w:vertAlign w:val="superscript"/>
        </w:rPr>
        <w:t xml:space="preserve"> </w:t>
      </w:r>
      <w:r w:rsidRPr="007E7560">
        <w:rPr>
          <w:rFonts w:cs="Arial"/>
          <w:color w:val="000000"/>
        </w:rPr>
        <w:t>or more, or between 35 kg/m</w:t>
      </w:r>
      <w:r w:rsidRPr="007E7560">
        <w:rPr>
          <w:rFonts w:cs="Arial"/>
          <w:color w:val="000000"/>
          <w:vertAlign w:val="superscript"/>
        </w:rPr>
        <w:t>2</w:t>
      </w:r>
      <w:r w:rsidRPr="007E7560">
        <w:rPr>
          <w:rFonts w:cs="Arial"/>
          <w:color w:val="000000"/>
          <w:position w:val="10"/>
          <w:vertAlign w:val="superscript"/>
        </w:rPr>
        <w:t xml:space="preserve"> </w:t>
      </w:r>
      <w:r w:rsidRPr="007E7560">
        <w:rPr>
          <w:rFonts w:cs="Arial"/>
          <w:color w:val="000000"/>
        </w:rPr>
        <w:t>and 40 kg/m</w:t>
      </w:r>
      <w:r w:rsidRPr="007E7560">
        <w:rPr>
          <w:rFonts w:cs="Arial"/>
          <w:color w:val="000000"/>
          <w:vertAlign w:val="superscript"/>
        </w:rPr>
        <w:t>2</w:t>
      </w:r>
      <w:r w:rsidRPr="007E7560">
        <w:rPr>
          <w:rFonts w:cs="Arial"/>
          <w:color w:val="000000"/>
          <w:position w:val="10"/>
          <w:vertAlign w:val="superscript"/>
        </w:rPr>
        <w:t xml:space="preserve"> </w:t>
      </w:r>
      <w:r w:rsidRPr="007E7560">
        <w:rPr>
          <w:rFonts w:cs="Arial"/>
          <w:color w:val="000000"/>
        </w:rPr>
        <w:t xml:space="preserve">and other significant disease (for example, type 2 diabetes or high blood pressure) that could be improved if they lost weight </w:t>
      </w:r>
    </w:p>
    <w:p w14:paraId="1AD5E992" w14:textId="77777777" w:rsidR="007803B8" w:rsidRPr="007E7560" w:rsidRDefault="007803B8" w:rsidP="007803B8">
      <w:pPr>
        <w:autoSpaceDE w:val="0"/>
        <w:autoSpaceDN w:val="0"/>
        <w:adjustRightInd w:val="0"/>
        <w:ind w:left="720"/>
        <w:rPr>
          <w:rFonts w:cs="Arial"/>
          <w:color w:val="000000"/>
        </w:rPr>
      </w:pPr>
      <w:r w:rsidRPr="007E7560">
        <w:rPr>
          <w:rFonts w:cs="Arial"/>
          <w:color w:val="000000"/>
        </w:rPr>
        <w:t>− all appropriate non-surgical measures have been tried but have failed to achieve or maintain adequate, clinically beneficial weight loss for at least 6 months if they have a BMI greater than 50 and for 12-24 months otherwise</w:t>
      </w:r>
    </w:p>
    <w:p w14:paraId="1B6E4548" w14:textId="77777777" w:rsidR="007803B8" w:rsidRPr="007E7560" w:rsidRDefault="007803B8" w:rsidP="007803B8">
      <w:pPr>
        <w:autoSpaceDE w:val="0"/>
        <w:autoSpaceDN w:val="0"/>
        <w:adjustRightInd w:val="0"/>
        <w:ind w:left="720"/>
        <w:rPr>
          <w:rFonts w:cs="Arial"/>
          <w:color w:val="000000"/>
        </w:rPr>
      </w:pPr>
      <w:r w:rsidRPr="007E7560">
        <w:rPr>
          <w:rFonts w:cs="Arial"/>
          <w:color w:val="000000"/>
        </w:rPr>
        <w:t xml:space="preserve">− the person has been receiving or will receive intensive management in a specialist obesity service </w:t>
      </w:r>
    </w:p>
    <w:p w14:paraId="70649A51" w14:textId="77777777" w:rsidR="007803B8" w:rsidRPr="007E7560" w:rsidRDefault="007803B8" w:rsidP="007803B8">
      <w:pPr>
        <w:autoSpaceDE w:val="0"/>
        <w:autoSpaceDN w:val="0"/>
        <w:adjustRightInd w:val="0"/>
        <w:ind w:left="720"/>
        <w:rPr>
          <w:rFonts w:cs="Arial"/>
          <w:color w:val="000000"/>
        </w:rPr>
      </w:pPr>
      <w:r w:rsidRPr="007E7560">
        <w:rPr>
          <w:rFonts w:cs="Arial"/>
          <w:color w:val="000000"/>
        </w:rPr>
        <w:t xml:space="preserve">− the person is generally fit for anaesthesia and surgery </w:t>
      </w:r>
    </w:p>
    <w:p w14:paraId="5E811A59" w14:textId="77777777" w:rsidR="007803B8" w:rsidRPr="007E7560" w:rsidRDefault="007803B8" w:rsidP="007803B8">
      <w:pPr>
        <w:autoSpaceDE w:val="0"/>
        <w:autoSpaceDN w:val="0"/>
        <w:adjustRightInd w:val="0"/>
        <w:ind w:left="720"/>
        <w:rPr>
          <w:rFonts w:cs="Arial"/>
          <w:color w:val="000000"/>
        </w:rPr>
      </w:pPr>
      <w:r w:rsidRPr="007E7560">
        <w:rPr>
          <w:rFonts w:cs="Arial"/>
          <w:color w:val="000000"/>
        </w:rPr>
        <w:t>− the person commits to the need for long-term follow-up.</w:t>
      </w:r>
      <w:sdt>
        <w:sdtPr>
          <w:rPr>
            <w:rFonts w:cs="Arial"/>
            <w:color w:val="000000" w:themeColor="text1"/>
          </w:rPr>
          <w:id w:val="-1706084817"/>
          <w:citation/>
        </w:sdtPr>
        <w:sdtEndPr/>
        <w:sdtContent>
          <w:r>
            <w:rPr>
              <w:rFonts w:cs="Arial"/>
              <w:color w:val="000000" w:themeColor="text1"/>
            </w:rPr>
            <w:fldChar w:fldCharType="begin"/>
          </w:r>
          <w:r>
            <w:rPr>
              <w:rFonts w:cs="Arial"/>
              <w:color w:val="000000" w:themeColor="text1"/>
            </w:rPr>
            <w:instrText xml:space="preserve"> CITATION Obe192 \l 2057 </w:instrText>
          </w:r>
          <w:r>
            <w:rPr>
              <w:rFonts w:cs="Arial"/>
              <w:color w:val="000000" w:themeColor="text1"/>
            </w:rPr>
            <w:fldChar w:fldCharType="separate"/>
          </w:r>
          <w:r>
            <w:rPr>
              <w:rFonts w:cs="Arial"/>
              <w:noProof/>
              <w:color w:val="000000" w:themeColor="text1"/>
            </w:rPr>
            <w:t xml:space="preserve"> </w:t>
          </w:r>
          <w:r w:rsidRPr="00980047">
            <w:rPr>
              <w:rFonts w:cs="Arial"/>
              <w:noProof/>
              <w:color w:val="000000" w:themeColor="text1"/>
            </w:rPr>
            <w:t>(43)</w:t>
          </w:r>
          <w:r>
            <w:rPr>
              <w:rFonts w:cs="Arial"/>
              <w:color w:val="000000" w:themeColor="text1"/>
            </w:rPr>
            <w:fldChar w:fldCharType="end"/>
          </w:r>
        </w:sdtContent>
      </w:sdt>
    </w:p>
    <w:p w14:paraId="19DCAB2A" w14:textId="77777777" w:rsidR="007803B8" w:rsidRPr="007E7560" w:rsidRDefault="007803B8" w:rsidP="007803B8">
      <w:pPr>
        <w:rPr>
          <w:rFonts w:cs="Arial"/>
        </w:rPr>
      </w:pPr>
    </w:p>
    <w:p w14:paraId="419F3423" w14:textId="77777777" w:rsidR="007803B8" w:rsidRDefault="007803B8" w:rsidP="005D6EFB">
      <w:pPr>
        <w:numPr>
          <w:ilvl w:val="0"/>
          <w:numId w:val="22"/>
        </w:numPr>
        <w:spacing w:line="276" w:lineRule="auto"/>
        <w:ind w:left="714" w:hanging="357"/>
        <w:rPr>
          <w:rFonts w:cs="Arial"/>
        </w:rPr>
      </w:pPr>
      <w:r w:rsidRPr="007E7560">
        <w:rPr>
          <w:rFonts w:cs="Arial"/>
        </w:rPr>
        <w:t>All surgical interventions are followed up with multi component weight management including physical activity support.</w:t>
      </w:r>
    </w:p>
    <w:p w14:paraId="71ADC8B4" w14:textId="77777777" w:rsidR="000B0007" w:rsidRDefault="000B0007" w:rsidP="000B0007">
      <w:pPr>
        <w:spacing w:line="276" w:lineRule="auto"/>
        <w:rPr>
          <w:rFonts w:cs="Arial"/>
        </w:rPr>
      </w:pPr>
    </w:p>
    <w:p w14:paraId="32F9A497" w14:textId="77777777" w:rsidR="000B0007" w:rsidRDefault="000B0007" w:rsidP="000B0007">
      <w:pPr>
        <w:spacing w:line="276" w:lineRule="auto"/>
        <w:rPr>
          <w:rFonts w:cs="Arial"/>
        </w:rPr>
      </w:pPr>
    </w:p>
    <w:p w14:paraId="2E2C10CB" w14:textId="77777777" w:rsidR="000B0007" w:rsidRDefault="000B0007" w:rsidP="000B0007">
      <w:pPr>
        <w:spacing w:line="276" w:lineRule="auto"/>
        <w:rPr>
          <w:rFonts w:cs="Arial"/>
        </w:rPr>
      </w:pPr>
    </w:p>
    <w:p w14:paraId="6B8D10B6" w14:textId="536E1139" w:rsidR="000B0007" w:rsidRDefault="000B0007" w:rsidP="000B0007">
      <w:pPr>
        <w:spacing w:line="276" w:lineRule="auto"/>
        <w:rPr>
          <w:rFonts w:cs="Arial"/>
        </w:rPr>
      </w:pPr>
      <w:r>
        <w:rPr>
          <w:rFonts w:cs="Arial"/>
        </w:rPr>
        <w:t>Bibliography</w:t>
      </w:r>
    </w:p>
    <w:p w14:paraId="2279F1F2" w14:textId="294EB596" w:rsidR="000B0007" w:rsidRDefault="000B0007" w:rsidP="000B0007">
      <w:pPr>
        <w:pStyle w:val="Bibliography"/>
        <w:rPr>
          <w:noProof/>
        </w:rPr>
      </w:pPr>
      <w:r>
        <w:rPr>
          <w:noProof/>
        </w:rPr>
        <w:t xml:space="preserve">1. Obesity . </w:t>
      </w:r>
      <w:r>
        <w:rPr>
          <w:i/>
          <w:iCs/>
          <w:noProof/>
        </w:rPr>
        <w:t xml:space="preserve">NHS. </w:t>
      </w:r>
      <w:r>
        <w:rPr>
          <w:noProof/>
        </w:rPr>
        <w:t>[Online] [Cited: 13 November 2019.] https://www.who.int/healthinfo/global_burden_disease/GlobalHealthRisks_report_full.pdf.</w:t>
      </w:r>
    </w:p>
    <w:p w14:paraId="409797B1" w14:textId="77777777" w:rsidR="000B0007" w:rsidRDefault="000B0007" w:rsidP="000B0007">
      <w:pPr>
        <w:spacing w:line="276" w:lineRule="auto"/>
        <w:rPr>
          <w:rFonts w:cs="Arial"/>
        </w:rPr>
      </w:pPr>
    </w:p>
    <w:p w14:paraId="194C1AD5" w14:textId="77777777" w:rsidR="000B0007" w:rsidRDefault="000B0007" w:rsidP="000B0007">
      <w:pPr>
        <w:pStyle w:val="Bibliography"/>
        <w:rPr>
          <w:noProof/>
        </w:rPr>
      </w:pPr>
      <w:r>
        <w:rPr>
          <w:noProof/>
        </w:rPr>
        <w:t>2. Mortality and burden of disease attributable to selected major risks. [Online] WHO, 2009. [Cited: 13 11 2019.] https://www.who.int/healthinfo/global_burden_disease/GlobalHealthRisks_report_full.pdf. .</w:t>
      </w:r>
    </w:p>
    <w:p w14:paraId="12A32EEE" w14:textId="77777777" w:rsidR="000B0007" w:rsidRDefault="000B0007" w:rsidP="000B0007">
      <w:pPr>
        <w:spacing w:line="276" w:lineRule="auto"/>
        <w:rPr>
          <w:rFonts w:cs="Arial"/>
        </w:rPr>
      </w:pPr>
    </w:p>
    <w:p w14:paraId="79935AD3" w14:textId="77777777" w:rsidR="000B0007" w:rsidRDefault="000B0007" w:rsidP="000B0007">
      <w:pPr>
        <w:spacing w:line="276" w:lineRule="auto"/>
        <w:rPr>
          <w:rFonts w:cs="Arial"/>
        </w:rPr>
      </w:pPr>
    </w:p>
    <w:p w14:paraId="2166C141" w14:textId="77777777" w:rsidR="00D07D3E" w:rsidRPr="007B7BAC" w:rsidRDefault="00D07D3E" w:rsidP="00D07D3E">
      <w:pPr>
        <w:rPr>
          <w:rFonts w:cs="Arial"/>
        </w:rPr>
      </w:pPr>
    </w:p>
    <w:sectPr w:rsidR="00D07D3E" w:rsidRPr="007B7BAC" w:rsidSect="002D4675">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87B47" w14:textId="77777777" w:rsidR="0076659A" w:rsidRDefault="0076659A" w:rsidP="001E6A59">
      <w:pPr>
        <w:spacing w:line="240" w:lineRule="auto"/>
      </w:pPr>
      <w:r>
        <w:separator/>
      </w:r>
    </w:p>
  </w:endnote>
  <w:endnote w:type="continuationSeparator" w:id="0">
    <w:p w14:paraId="09A86439" w14:textId="77777777" w:rsidR="0076659A" w:rsidRDefault="0076659A" w:rsidP="001E6A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FE621" w14:textId="77777777" w:rsidR="0076659A" w:rsidRDefault="007665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60BC3" w14:textId="77777777" w:rsidR="0076659A" w:rsidRDefault="007665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9FD79" w14:textId="77777777" w:rsidR="0076659A" w:rsidRDefault="00766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3DFF8" w14:textId="77777777" w:rsidR="0076659A" w:rsidRDefault="0076659A" w:rsidP="001E6A59">
      <w:pPr>
        <w:spacing w:line="240" w:lineRule="auto"/>
      </w:pPr>
      <w:r>
        <w:separator/>
      </w:r>
    </w:p>
  </w:footnote>
  <w:footnote w:type="continuationSeparator" w:id="0">
    <w:p w14:paraId="74429E4D" w14:textId="77777777" w:rsidR="0076659A" w:rsidRDefault="0076659A" w:rsidP="001E6A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4B7C5" w14:textId="77777777" w:rsidR="0076659A" w:rsidRDefault="007665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F76D2" w14:textId="2B929BB2" w:rsidR="0076659A" w:rsidRDefault="001B1C12">
    <w:pPr>
      <w:pStyle w:val="Header"/>
    </w:pPr>
    <w:sdt>
      <w:sdtPr>
        <w:id w:val="1691868001"/>
        <w:docPartObj>
          <w:docPartGallery w:val="Watermarks"/>
          <w:docPartUnique/>
        </w:docPartObj>
      </w:sdtPr>
      <w:sdtEndPr/>
      <w:sdtContent>
        <w:r>
          <w:rPr>
            <w:noProof/>
            <w:lang w:val="en-US" w:eastAsia="zh-TW"/>
          </w:rPr>
          <w:pict w14:anchorId="2A1DE7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458427091"/>
        <w:docPartObj>
          <w:docPartGallery w:val="Page Numbers (Top of Page)"/>
          <w:docPartUnique/>
        </w:docPartObj>
      </w:sdtPr>
      <w:sdtEndPr>
        <w:rPr>
          <w:noProof/>
        </w:rPr>
      </w:sdtEndPr>
      <w:sdtContent>
        <w:r w:rsidR="0076659A">
          <w:fldChar w:fldCharType="begin"/>
        </w:r>
        <w:r w:rsidR="0076659A">
          <w:instrText xml:space="preserve"> PAGE   \* MERGEFORMAT </w:instrText>
        </w:r>
        <w:r w:rsidR="0076659A">
          <w:fldChar w:fldCharType="separate"/>
        </w:r>
        <w:r>
          <w:rPr>
            <w:noProof/>
          </w:rPr>
          <w:t>1</w:t>
        </w:r>
        <w:r w:rsidR="0076659A">
          <w:rPr>
            <w:noProof/>
          </w:rPr>
          <w:fldChar w:fldCharType="end"/>
        </w:r>
      </w:sdtContent>
    </w:sdt>
  </w:p>
  <w:p w14:paraId="34672062" w14:textId="77777777" w:rsidR="0076659A" w:rsidRDefault="007665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6EA74" w14:textId="77777777" w:rsidR="0076659A" w:rsidRDefault="007665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F4C"/>
    <w:multiLevelType w:val="hybridMultilevel"/>
    <w:tmpl w:val="2850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3A2A26"/>
    <w:multiLevelType w:val="multilevel"/>
    <w:tmpl w:val="4342C71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5118DD"/>
    <w:multiLevelType w:val="hybridMultilevel"/>
    <w:tmpl w:val="E91A41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BE3D10"/>
    <w:multiLevelType w:val="hybridMultilevel"/>
    <w:tmpl w:val="2ACC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D47C3"/>
    <w:multiLevelType w:val="hybridMultilevel"/>
    <w:tmpl w:val="73BC94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262BA7"/>
    <w:multiLevelType w:val="hybridMultilevel"/>
    <w:tmpl w:val="5B3ED256"/>
    <w:lvl w:ilvl="0" w:tplc="2030461C">
      <w:start w:val="8"/>
      <w:numFmt w:val="bullet"/>
      <w:lvlText w:val="-"/>
      <w:lvlJc w:val="left"/>
      <w:pPr>
        <w:ind w:left="720" w:hanging="360"/>
      </w:pPr>
      <w:rPr>
        <w:rFonts w:ascii="Arial" w:eastAsia="Times New Roman" w:hAnsi="Arial" w:cs="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C44510"/>
    <w:multiLevelType w:val="multilevel"/>
    <w:tmpl w:val="9A764A9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4B322F4"/>
    <w:multiLevelType w:val="hybridMultilevel"/>
    <w:tmpl w:val="50B0049C"/>
    <w:lvl w:ilvl="0" w:tplc="0809000F">
      <w:start w:val="1"/>
      <w:numFmt w:val="decimal"/>
      <w:lvlText w:val="%1."/>
      <w:lvlJc w:val="left"/>
      <w:pPr>
        <w:ind w:left="785"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237225"/>
    <w:multiLevelType w:val="hybridMultilevel"/>
    <w:tmpl w:val="7C983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9C45EE"/>
    <w:multiLevelType w:val="hybridMultilevel"/>
    <w:tmpl w:val="14E4B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EF5328D"/>
    <w:multiLevelType w:val="hybridMultilevel"/>
    <w:tmpl w:val="18EEC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E1015B"/>
    <w:multiLevelType w:val="hybridMultilevel"/>
    <w:tmpl w:val="5030AE5E"/>
    <w:lvl w:ilvl="0" w:tplc="6B2266B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B174AA"/>
    <w:multiLevelType w:val="hybridMultilevel"/>
    <w:tmpl w:val="D5E8D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471322"/>
    <w:multiLevelType w:val="hybridMultilevel"/>
    <w:tmpl w:val="DD522086"/>
    <w:lvl w:ilvl="0" w:tplc="0809000F">
      <w:start w:val="1"/>
      <w:numFmt w:val="decimal"/>
      <w:lvlText w:val="%1."/>
      <w:lvlJc w:val="left"/>
      <w:pPr>
        <w:ind w:left="901" w:hanging="360"/>
      </w:pPr>
    </w:lvl>
    <w:lvl w:ilvl="1" w:tplc="08090019" w:tentative="1">
      <w:start w:val="1"/>
      <w:numFmt w:val="lowerLetter"/>
      <w:lvlText w:val="%2."/>
      <w:lvlJc w:val="left"/>
      <w:pPr>
        <w:ind w:left="1621" w:hanging="360"/>
      </w:pPr>
    </w:lvl>
    <w:lvl w:ilvl="2" w:tplc="0809001B" w:tentative="1">
      <w:start w:val="1"/>
      <w:numFmt w:val="lowerRoman"/>
      <w:lvlText w:val="%3."/>
      <w:lvlJc w:val="right"/>
      <w:pPr>
        <w:ind w:left="2341" w:hanging="180"/>
      </w:pPr>
    </w:lvl>
    <w:lvl w:ilvl="3" w:tplc="0809000F" w:tentative="1">
      <w:start w:val="1"/>
      <w:numFmt w:val="decimal"/>
      <w:lvlText w:val="%4."/>
      <w:lvlJc w:val="left"/>
      <w:pPr>
        <w:ind w:left="3061" w:hanging="360"/>
      </w:pPr>
    </w:lvl>
    <w:lvl w:ilvl="4" w:tplc="08090019" w:tentative="1">
      <w:start w:val="1"/>
      <w:numFmt w:val="lowerLetter"/>
      <w:lvlText w:val="%5."/>
      <w:lvlJc w:val="left"/>
      <w:pPr>
        <w:ind w:left="3781" w:hanging="360"/>
      </w:pPr>
    </w:lvl>
    <w:lvl w:ilvl="5" w:tplc="0809001B" w:tentative="1">
      <w:start w:val="1"/>
      <w:numFmt w:val="lowerRoman"/>
      <w:lvlText w:val="%6."/>
      <w:lvlJc w:val="right"/>
      <w:pPr>
        <w:ind w:left="4501" w:hanging="180"/>
      </w:pPr>
    </w:lvl>
    <w:lvl w:ilvl="6" w:tplc="0809000F" w:tentative="1">
      <w:start w:val="1"/>
      <w:numFmt w:val="decimal"/>
      <w:lvlText w:val="%7."/>
      <w:lvlJc w:val="left"/>
      <w:pPr>
        <w:ind w:left="5221" w:hanging="360"/>
      </w:pPr>
    </w:lvl>
    <w:lvl w:ilvl="7" w:tplc="08090019" w:tentative="1">
      <w:start w:val="1"/>
      <w:numFmt w:val="lowerLetter"/>
      <w:lvlText w:val="%8."/>
      <w:lvlJc w:val="left"/>
      <w:pPr>
        <w:ind w:left="5941" w:hanging="360"/>
      </w:pPr>
    </w:lvl>
    <w:lvl w:ilvl="8" w:tplc="0809001B" w:tentative="1">
      <w:start w:val="1"/>
      <w:numFmt w:val="lowerRoman"/>
      <w:lvlText w:val="%9."/>
      <w:lvlJc w:val="right"/>
      <w:pPr>
        <w:ind w:left="6661" w:hanging="180"/>
      </w:pPr>
    </w:lvl>
  </w:abstractNum>
  <w:abstractNum w:abstractNumId="14">
    <w:nsid w:val="35C341B5"/>
    <w:multiLevelType w:val="hybridMultilevel"/>
    <w:tmpl w:val="D8221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F80BE9"/>
    <w:multiLevelType w:val="multilevel"/>
    <w:tmpl w:val="64A81A84"/>
    <w:lvl w:ilvl="0">
      <w:start w:val="1"/>
      <w:numFmt w:val="decimal"/>
      <w:lvlText w:val="%1."/>
      <w:lvlJc w:val="left"/>
      <w:pPr>
        <w:ind w:left="902" w:hanging="360"/>
      </w:pPr>
    </w:lvl>
    <w:lvl w:ilvl="1">
      <w:start w:val="1"/>
      <w:numFmt w:val="decimal"/>
      <w:isLgl/>
      <w:lvlText w:val="%1.%2"/>
      <w:lvlJc w:val="left"/>
      <w:pPr>
        <w:ind w:left="902" w:hanging="360"/>
      </w:pPr>
      <w:rPr>
        <w:rFonts w:hint="default"/>
      </w:rPr>
    </w:lvl>
    <w:lvl w:ilvl="2">
      <w:start w:val="1"/>
      <w:numFmt w:val="decimal"/>
      <w:isLgl/>
      <w:lvlText w:val="%1.%2.%3"/>
      <w:lvlJc w:val="left"/>
      <w:pPr>
        <w:ind w:left="1262" w:hanging="720"/>
      </w:pPr>
      <w:rPr>
        <w:rFonts w:hint="default"/>
      </w:rPr>
    </w:lvl>
    <w:lvl w:ilvl="3">
      <w:start w:val="1"/>
      <w:numFmt w:val="decimal"/>
      <w:isLgl/>
      <w:lvlText w:val="%1.%2.%3.%4"/>
      <w:lvlJc w:val="left"/>
      <w:pPr>
        <w:ind w:left="1262" w:hanging="720"/>
      </w:pPr>
      <w:rPr>
        <w:rFonts w:hint="default"/>
      </w:rPr>
    </w:lvl>
    <w:lvl w:ilvl="4">
      <w:start w:val="1"/>
      <w:numFmt w:val="decimal"/>
      <w:isLgl/>
      <w:lvlText w:val="%1.%2.%3.%4.%5"/>
      <w:lvlJc w:val="left"/>
      <w:pPr>
        <w:ind w:left="1622" w:hanging="1080"/>
      </w:pPr>
      <w:rPr>
        <w:rFonts w:hint="default"/>
      </w:rPr>
    </w:lvl>
    <w:lvl w:ilvl="5">
      <w:start w:val="1"/>
      <w:numFmt w:val="decimal"/>
      <w:isLgl/>
      <w:lvlText w:val="%1.%2.%3.%4.%5.%6"/>
      <w:lvlJc w:val="left"/>
      <w:pPr>
        <w:ind w:left="1622" w:hanging="1080"/>
      </w:pPr>
      <w:rPr>
        <w:rFonts w:hint="default"/>
      </w:rPr>
    </w:lvl>
    <w:lvl w:ilvl="6">
      <w:start w:val="1"/>
      <w:numFmt w:val="decimal"/>
      <w:isLgl/>
      <w:lvlText w:val="%1.%2.%3.%4.%5.%6.%7"/>
      <w:lvlJc w:val="left"/>
      <w:pPr>
        <w:ind w:left="1982" w:hanging="1440"/>
      </w:pPr>
      <w:rPr>
        <w:rFonts w:hint="default"/>
      </w:rPr>
    </w:lvl>
    <w:lvl w:ilvl="7">
      <w:start w:val="1"/>
      <w:numFmt w:val="decimal"/>
      <w:isLgl/>
      <w:lvlText w:val="%1.%2.%3.%4.%5.%6.%7.%8"/>
      <w:lvlJc w:val="left"/>
      <w:pPr>
        <w:ind w:left="1982" w:hanging="1440"/>
      </w:pPr>
      <w:rPr>
        <w:rFonts w:hint="default"/>
      </w:rPr>
    </w:lvl>
    <w:lvl w:ilvl="8">
      <w:start w:val="1"/>
      <w:numFmt w:val="decimal"/>
      <w:isLgl/>
      <w:lvlText w:val="%1.%2.%3.%4.%5.%6.%7.%8.%9"/>
      <w:lvlJc w:val="left"/>
      <w:pPr>
        <w:ind w:left="2342" w:hanging="1800"/>
      </w:pPr>
      <w:rPr>
        <w:rFonts w:hint="default"/>
      </w:rPr>
    </w:lvl>
  </w:abstractNum>
  <w:abstractNum w:abstractNumId="16">
    <w:nsid w:val="3B5856C0"/>
    <w:multiLevelType w:val="hybridMultilevel"/>
    <w:tmpl w:val="728C0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036EFE"/>
    <w:multiLevelType w:val="hybridMultilevel"/>
    <w:tmpl w:val="A7A2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C2038B"/>
    <w:multiLevelType w:val="multilevel"/>
    <w:tmpl w:val="4342C71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10802D0"/>
    <w:multiLevelType w:val="multilevel"/>
    <w:tmpl w:val="4524CD4A"/>
    <w:lvl w:ilvl="0">
      <w:start w:val="1"/>
      <w:numFmt w:val="decimal"/>
      <w:lvlText w:val="%1.0"/>
      <w:lvlJc w:val="left"/>
      <w:pPr>
        <w:ind w:left="525" w:hanging="525"/>
      </w:pPr>
      <w:rPr>
        <w:rFonts w:eastAsia="Times New Roman" w:hint="default"/>
        <w:sz w:val="22"/>
      </w:rPr>
    </w:lvl>
    <w:lvl w:ilvl="1">
      <w:start w:val="1"/>
      <w:numFmt w:val="decimal"/>
      <w:lvlText w:val="%1.%2"/>
      <w:lvlJc w:val="left"/>
      <w:pPr>
        <w:ind w:left="1245" w:hanging="525"/>
      </w:pPr>
      <w:rPr>
        <w:rFonts w:eastAsia="Times New Roman" w:hint="default"/>
        <w:sz w:val="22"/>
      </w:rPr>
    </w:lvl>
    <w:lvl w:ilvl="2">
      <w:start w:val="1"/>
      <w:numFmt w:val="decimal"/>
      <w:lvlText w:val="%1.%2.%3"/>
      <w:lvlJc w:val="left"/>
      <w:pPr>
        <w:ind w:left="2160" w:hanging="720"/>
      </w:pPr>
      <w:rPr>
        <w:rFonts w:eastAsia="Times New Roman" w:hint="default"/>
        <w:sz w:val="22"/>
      </w:rPr>
    </w:lvl>
    <w:lvl w:ilvl="3">
      <w:start w:val="1"/>
      <w:numFmt w:val="decimal"/>
      <w:lvlText w:val="%1.%2.%3.%4"/>
      <w:lvlJc w:val="left"/>
      <w:pPr>
        <w:ind w:left="2880" w:hanging="720"/>
      </w:pPr>
      <w:rPr>
        <w:rFonts w:eastAsia="Times New Roman" w:hint="default"/>
        <w:sz w:val="22"/>
      </w:rPr>
    </w:lvl>
    <w:lvl w:ilvl="4">
      <w:start w:val="1"/>
      <w:numFmt w:val="decimal"/>
      <w:lvlText w:val="%1.%2.%3.%4.%5"/>
      <w:lvlJc w:val="left"/>
      <w:pPr>
        <w:ind w:left="3960" w:hanging="1080"/>
      </w:pPr>
      <w:rPr>
        <w:rFonts w:eastAsia="Times New Roman" w:hint="default"/>
        <w:sz w:val="22"/>
      </w:rPr>
    </w:lvl>
    <w:lvl w:ilvl="5">
      <w:start w:val="1"/>
      <w:numFmt w:val="decimal"/>
      <w:lvlText w:val="%1.%2.%3.%4.%5.%6"/>
      <w:lvlJc w:val="left"/>
      <w:pPr>
        <w:ind w:left="4680" w:hanging="1080"/>
      </w:pPr>
      <w:rPr>
        <w:rFonts w:eastAsia="Times New Roman" w:hint="default"/>
        <w:sz w:val="22"/>
      </w:rPr>
    </w:lvl>
    <w:lvl w:ilvl="6">
      <w:start w:val="1"/>
      <w:numFmt w:val="decimal"/>
      <w:lvlText w:val="%1.%2.%3.%4.%5.%6.%7"/>
      <w:lvlJc w:val="left"/>
      <w:pPr>
        <w:ind w:left="5760" w:hanging="1440"/>
      </w:pPr>
      <w:rPr>
        <w:rFonts w:eastAsia="Times New Roman" w:hint="default"/>
        <w:sz w:val="22"/>
      </w:rPr>
    </w:lvl>
    <w:lvl w:ilvl="7">
      <w:start w:val="1"/>
      <w:numFmt w:val="decimal"/>
      <w:lvlText w:val="%1.%2.%3.%4.%5.%6.%7.%8"/>
      <w:lvlJc w:val="left"/>
      <w:pPr>
        <w:ind w:left="6480" w:hanging="1440"/>
      </w:pPr>
      <w:rPr>
        <w:rFonts w:eastAsia="Times New Roman" w:hint="default"/>
        <w:sz w:val="22"/>
      </w:rPr>
    </w:lvl>
    <w:lvl w:ilvl="8">
      <w:start w:val="1"/>
      <w:numFmt w:val="decimal"/>
      <w:lvlText w:val="%1.%2.%3.%4.%5.%6.%7.%8.%9"/>
      <w:lvlJc w:val="left"/>
      <w:pPr>
        <w:ind w:left="7560" w:hanging="1800"/>
      </w:pPr>
      <w:rPr>
        <w:rFonts w:eastAsia="Times New Roman" w:hint="default"/>
        <w:sz w:val="22"/>
      </w:rPr>
    </w:lvl>
  </w:abstractNum>
  <w:abstractNum w:abstractNumId="20">
    <w:nsid w:val="417A2A58"/>
    <w:multiLevelType w:val="hybridMultilevel"/>
    <w:tmpl w:val="3FA04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2450FF"/>
    <w:multiLevelType w:val="hybridMultilevel"/>
    <w:tmpl w:val="17661C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92F650F"/>
    <w:multiLevelType w:val="hybridMultilevel"/>
    <w:tmpl w:val="65AE4598"/>
    <w:lvl w:ilvl="0" w:tplc="6B2266BA">
      <w:start w:val="1"/>
      <w:numFmt w:val="decimal"/>
      <w:lvlText w:val="%1."/>
      <w:lvlJc w:val="left"/>
      <w:pPr>
        <w:ind w:left="720" w:hanging="360"/>
      </w:pPr>
      <w:rPr>
        <w:rFont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AD1B8B"/>
    <w:multiLevelType w:val="hybridMultilevel"/>
    <w:tmpl w:val="CA780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AB2B07"/>
    <w:multiLevelType w:val="hybridMultilevel"/>
    <w:tmpl w:val="E000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02023B"/>
    <w:multiLevelType w:val="hybridMultilevel"/>
    <w:tmpl w:val="6EE26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F604A06"/>
    <w:multiLevelType w:val="multilevel"/>
    <w:tmpl w:val="9A764A9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2320C3E"/>
    <w:multiLevelType w:val="multilevel"/>
    <w:tmpl w:val="64A81A84"/>
    <w:lvl w:ilvl="0">
      <w:start w:val="1"/>
      <w:numFmt w:val="decimal"/>
      <w:lvlText w:val="%1."/>
      <w:lvlJc w:val="left"/>
      <w:pPr>
        <w:ind w:left="902" w:hanging="360"/>
      </w:pPr>
    </w:lvl>
    <w:lvl w:ilvl="1">
      <w:start w:val="1"/>
      <w:numFmt w:val="decimal"/>
      <w:isLgl/>
      <w:lvlText w:val="%1.%2"/>
      <w:lvlJc w:val="left"/>
      <w:pPr>
        <w:ind w:left="902" w:hanging="360"/>
      </w:pPr>
      <w:rPr>
        <w:rFonts w:hint="default"/>
      </w:rPr>
    </w:lvl>
    <w:lvl w:ilvl="2">
      <w:start w:val="1"/>
      <w:numFmt w:val="decimal"/>
      <w:isLgl/>
      <w:lvlText w:val="%1.%2.%3"/>
      <w:lvlJc w:val="left"/>
      <w:pPr>
        <w:ind w:left="1262" w:hanging="720"/>
      </w:pPr>
      <w:rPr>
        <w:rFonts w:hint="default"/>
      </w:rPr>
    </w:lvl>
    <w:lvl w:ilvl="3">
      <w:start w:val="1"/>
      <w:numFmt w:val="decimal"/>
      <w:isLgl/>
      <w:lvlText w:val="%1.%2.%3.%4"/>
      <w:lvlJc w:val="left"/>
      <w:pPr>
        <w:ind w:left="1262" w:hanging="720"/>
      </w:pPr>
      <w:rPr>
        <w:rFonts w:hint="default"/>
      </w:rPr>
    </w:lvl>
    <w:lvl w:ilvl="4">
      <w:start w:val="1"/>
      <w:numFmt w:val="decimal"/>
      <w:isLgl/>
      <w:lvlText w:val="%1.%2.%3.%4.%5"/>
      <w:lvlJc w:val="left"/>
      <w:pPr>
        <w:ind w:left="1622" w:hanging="1080"/>
      </w:pPr>
      <w:rPr>
        <w:rFonts w:hint="default"/>
      </w:rPr>
    </w:lvl>
    <w:lvl w:ilvl="5">
      <w:start w:val="1"/>
      <w:numFmt w:val="decimal"/>
      <w:isLgl/>
      <w:lvlText w:val="%1.%2.%3.%4.%5.%6"/>
      <w:lvlJc w:val="left"/>
      <w:pPr>
        <w:ind w:left="1622" w:hanging="1080"/>
      </w:pPr>
      <w:rPr>
        <w:rFonts w:hint="default"/>
      </w:rPr>
    </w:lvl>
    <w:lvl w:ilvl="6">
      <w:start w:val="1"/>
      <w:numFmt w:val="decimal"/>
      <w:isLgl/>
      <w:lvlText w:val="%1.%2.%3.%4.%5.%6.%7"/>
      <w:lvlJc w:val="left"/>
      <w:pPr>
        <w:ind w:left="1982" w:hanging="1440"/>
      </w:pPr>
      <w:rPr>
        <w:rFonts w:hint="default"/>
      </w:rPr>
    </w:lvl>
    <w:lvl w:ilvl="7">
      <w:start w:val="1"/>
      <w:numFmt w:val="decimal"/>
      <w:isLgl/>
      <w:lvlText w:val="%1.%2.%3.%4.%5.%6.%7.%8"/>
      <w:lvlJc w:val="left"/>
      <w:pPr>
        <w:ind w:left="1982" w:hanging="1440"/>
      </w:pPr>
      <w:rPr>
        <w:rFonts w:hint="default"/>
      </w:rPr>
    </w:lvl>
    <w:lvl w:ilvl="8">
      <w:start w:val="1"/>
      <w:numFmt w:val="decimal"/>
      <w:isLgl/>
      <w:lvlText w:val="%1.%2.%3.%4.%5.%6.%7.%8.%9"/>
      <w:lvlJc w:val="left"/>
      <w:pPr>
        <w:ind w:left="2342" w:hanging="1800"/>
      </w:pPr>
      <w:rPr>
        <w:rFonts w:hint="default"/>
      </w:rPr>
    </w:lvl>
  </w:abstractNum>
  <w:abstractNum w:abstractNumId="28">
    <w:nsid w:val="553C31CD"/>
    <w:multiLevelType w:val="hybridMultilevel"/>
    <w:tmpl w:val="7A50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04124E"/>
    <w:multiLevelType w:val="hybridMultilevel"/>
    <w:tmpl w:val="B8E0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2238E1"/>
    <w:multiLevelType w:val="hybridMultilevel"/>
    <w:tmpl w:val="FF6C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617DB4"/>
    <w:multiLevelType w:val="hybridMultilevel"/>
    <w:tmpl w:val="667E4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4F23FA"/>
    <w:multiLevelType w:val="hybridMultilevel"/>
    <w:tmpl w:val="73BC94A4"/>
    <w:lvl w:ilvl="0" w:tplc="0809000F">
      <w:start w:val="1"/>
      <w:numFmt w:val="decimal"/>
      <w:lvlText w:val="%1."/>
      <w:lvlJc w:val="left"/>
      <w:pPr>
        <w:ind w:left="785"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0D59BA"/>
    <w:multiLevelType w:val="hybridMultilevel"/>
    <w:tmpl w:val="B788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54460A"/>
    <w:multiLevelType w:val="hybridMultilevel"/>
    <w:tmpl w:val="50E49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898308F"/>
    <w:multiLevelType w:val="hybridMultilevel"/>
    <w:tmpl w:val="557AB52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6">
    <w:nsid w:val="7C0069CF"/>
    <w:multiLevelType w:val="multilevel"/>
    <w:tmpl w:val="3670CDB8"/>
    <w:lvl w:ilvl="0">
      <w:start w:val="1"/>
      <w:numFmt w:val="decimal"/>
      <w:lvlText w:val="%1."/>
      <w:lvlJc w:val="left"/>
      <w:pPr>
        <w:ind w:left="720" w:hanging="360"/>
      </w:pPr>
      <w:rPr>
        <w:rFonts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C437CDB"/>
    <w:multiLevelType w:val="hybridMultilevel"/>
    <w:tmpl w:val="F852F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6"/>
  </w:num>
  <w:num w:numId="3">
    <w:abstractNumId w:val="2"/>
  </w:num>
  <w:num w:numId="4">
    <w:abstractNumId w:val="6"/>
  </w:num>
  <w:num w:numId="5">
    <w:abstractNumId w:val="4"/>
  </w:num>
  <w:num w:numId="6">
    <w:abstractNumId w:val="18"/>
  </w:num>
  <w:num w:numId="7">
    <w:abstractNumId w:val="32"/>
  </w:num>
  <w:num w:numId="8">
    <w:abstractNumId w:val="27"/>
  </w:num>
  <w:num w:numId="9">
    <w:abstractNumId w:val="7"/>
  </w:num>
  <w:num w:numId="10">
    <w:abstractNumId w:val="8"/>
  </w:num>
  <w:num w:numId="11">
    <w:abstractNumId w:val="30"/>
  </w:num>
  <w:num w:numId="12">
    <w:abstractNumId w:val="31"/>
  </w:num>
  <w:num w:numId="13">
    <w:abstractNumId w:val="25"/>
  </w:num>
  <w:num w:numId="14">
    <w:abstractNumId w:val="20"/>
  </w:num>
  <w:num w:numId="15">
    <w:abstractNumId w:val="37"/>
  </w:num>
  <w:num w:numId="16">
    <w:abstractNumId w:val="13"/>
  </w:num>
  <w:num w:numId="17">
    <w:abstractNumId w:val="23"/>
  </w:num>
  <w:num w:numId="18">
    <w:abstractNumId w:val="24"/>
  </w:num>
  <w:num w:numId="19">
    <w:abstractNumId w:val="17"/>
  </w:num>
  <w:num w:numId="20">
    <w:abstractNumId w:val="5"/>
  </w:num>
  <w:num w:numId="21">
    <w:abstractNumId w:val="34"/>
  </w:num>
  <w:num w:numId="22">
    <w:abstractNumId w:val="10"/>
  </w:num>
  <w:num w:numId="23">
    <w:abstractNumId w:val="33"/>
  </w:num>
  <w:num w:numId="24">
    <w:abstractNumId w:val="28"/>
  </w:num>
  <w:num w:numId="25">
    <w:abstractNumId w:val="0"/>
  </w:num>
  <w:num w:numId="26">
    <w:abstractNumId w:val="3"/>
  </w:num>
  <w:num w:numId="27">
    <w:abstractNumId w:val="12"/>
  </w:num>
  <w:num w:numId="28">
    <w:abstractNumId w:val="9"/>
  </w:num>
  <w:num w:numId="29">
    <w:abstractNumId w:val="29"/>
  </w:num>
  <w:num w:numId="30">
    <w:abstractNumId w:val="14"/>
  </w:num>
  <w:num w:numId="31">
    <w:abstractNumId w:val="19"/>
  </w:num>
  <w:num w:numId="32">
    <w:abstractNumId w:val="35"/>
  </w:num>
  <w:num w:numId="33">
    <w:abstractNumId w:val="1"/>
  </w:num>
  <w:num w:numId="34">
    <w:abstractNumId w:val="26"/>
  </w:num>
  <w:num w:numId="35">
    <w:abstractNumId w:val="11"/>
  </w:num>
  <w:num w:numId="36">
    <w:abstractNumId w:val="36"/>
  </w:num>
  <w:num w:numId="37">
    <w:abstractNumId w:val="22"/>
  </w:num>
  <w:num w:numId="38">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75"/>
    <w:rsid w:val="000822B4"/>
    <w:rsid w:val="000B0007"/>
    <w:rsid w:val="000C1C25"/>
    <w:rsid w:val="001009A3"/>
    <w:rsid w:val="00141D11"/>
    <w:rsid w:val="0016716B"/>
    <w:rsid w:val="00175902"/>
    <w:rsid w:val="001B1C12"/>
    <w:rsid w:val="001B7AA4"/>
    <w:rsid w:val="001E6A59"/>
    <w:rsid w:val="002136D0"/>
    <w:rsid w:val="00221050"/>
    <w:rsid w:val="002406F7"/>
    <w:rsid w:val="00246A4D"/>
    <w:rsid w:val="002D4675"/>
    <w:rsid w:val="003143A7"/>
    <w:rsid w:val="0032072C"/>
    <w:rsid w:val="00341471"/>
    <w:rsid w:val="00377E55"/>
    <w:rsid w:val="003C5524"/>
    <w:rsid w:val="003E263F"/>
    <w:rsid w:val="004652E6"/>
    <w:rsid w:val="005D6EFB"/>
    <w:rsid w:val="0064192C"/>
    <w:rsid w:val="00682AF6"/>
    <w:rsid w:val="007170D0"/>
    <w:rsid w:val="00717687"/>
    <w:rsid w:val="00747E74"/>
    <w:rsid w:val="0076659A"/>
    <w:rsid w:val="0077467E"/>
    <w:rsid w:val="007803B8"/>
    <w:rsid w:val="007A38D3"/>
    <w:rsid w:val="007B77F3"/>
    <w:rsid w:val="007B7BAC"/>
    <w:rsid w:val="00845BBF"/>
    <w:rsid w:val="0088779B"/>
    <w:rsid w:val="008C25FB"/>
    <w:rsid w:val="008F1598"/>
    <w:rsid w:val="00912CB4"/>
    <w:rsid w:val="00923028"/>
    <w:rsid w:val="00941F83"/>
    <w:rsid w:val="00974675"/>
    <w:rsid w:val="00AB662D"/>
    <w:rsid w:val="00B516D3"/>
    <w:rsid w:val="00B566C9"/>
    <w:rsid w:val="00B94F15"/>
    <w:rsid w:val="00BA1249"/>
    <w:rsid w:val="00BA5879"/>
    <w:rsid w:val="00BC15A5"/>
    <w:rsid w:val="00C4672E"/>
    <w:rsid w:val="00C826DE"/>
    <w:rsid w:val="00C9648A"/>
    <w:rsid w:val="00D07D3E"/>
    <w:rsid w:val="00D10724"/>
    <w:rsid w:val="00D749E9"/>
    <w:rsid w:val="00DD4A08"/>
    <w:rsid w:val="00DE2E73"/>
    <w:rsid w:val="00DF1D72"/>
    <w:rsid w:val="00E93B5A"/>
    <w:rsid w:val="00F25634"/>
    <w:rsid w:val="00F6183D"/>
    <w:rsid w:val="00F7134B"/>
    <w:rsid w:val="00F75E04"/>
    <w:rsid w:val="00F8637D"/>
    <w:rsid w:val="00F903A7"/>
    <w:rsid w:val="00FB2D9A"/>
    <w:rsid w:val="00FC6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FC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675"/>
    <w:pPr>
      <w:spacing w:line="360" w:lineRule="auto"/>
    </w:pPr>
    <w:rPr>
      <w:rFonts w:ascii="Arial" w:eastAsia="Times New Roman" w:hAnsi="Arial"/>
      <w:sz w:val="22"/>
      <w:szCs w:val="24"/>
    </w:rPr>
  </w:style>
  <w:style w:type="paragraph" w:styleId="Heading2">
    <w:name w:val="heading 2"/>
    <w:basedOn w:val="Normal"/>
    <w:next w:val="Normal"/>
    <w:link w:val="Heading2Char"/>
    <w:uiPriority w:val="9"/>
    <w:unhideWhenUsed/>
    <w:qFormat/>
    <w:rsid w:val="000822B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675"/>
    <w:pPr>
      <w:ind w:left="720"/>
    </w:pPr>
  </w:style>
  <w:style w:type="paragraph" w:customStyle="1" w:styleId="ColorfulList-Accent11">
    <w:name w:val="Colorful List - Accent 11"/>
    <w:basedOn w:val="Normal"/>
    <w:uiPriority w:val="34"/>
    <w:qFormat/>
    <w:rsid w:val="002D4675"/>
    <w:pPr>
      <w:ind w:left="720"/>
    </w:pPr>
    <w:rPr>
      <w:rFonts w:eastAsia="SimSun"/>
      <w:lang w:eastAsia="zh-CN"/>
    </w:rPr>
  </w:style>
  <w:style w:type="paragraph" w:customStyle="1" w:styleId="Default">
    <w:name w:val="Default"/>
    <w:rsid w:val="002D4675"/>
    <w:pPr>
      <w:autoSpaceDE w:val="0"/>
      <w:autoSpaceDN w:val="0"/>
      <w:adjustRightInd w:val="0"/>
    </w:pPr>
    <w:rPr>
      <w:rFonts w:eastAsia="Times New Roman" w:cs="Calibri"/>
      <w:color w:val="000000"/>
      <w:sz w:val="24"/>
      <w:szCs w:val="24"/>
    </w:rPr>
  </w:style>
  <w:style w:type="paragraph" w:styleId="BalloonText">
    <w:name w:val="Balloon Text"/>
    <w:basedOn w:val="Normal"/>
    <w:link w:val="BalloonTextChar"/>
    <w:uiPriority w:val="99"/>
    <w:semiHidden/>
    <w:unhideWhenUsed/>
    <w:rsid w:val="000822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2B4"/>
    <w:rPr>
      <w:rFonts w:ascii="Tahoma" w:eastAsia="Times New Roman" w:hAnsi="Tahoma" w:cs="Tahoma"/>
      <w:sz w:val="16"/>
      <w:szCs w:val="16"/>
    </w:rPr>
  </w:style>
  <w:style w:type="character" w:customStyle="1" w:styleId="Heading2Char">
    <w:name w:val="Heading 2 Char"/>
    <w:basedOn w:val="DefaultParagraphFont"/>
    <w:link w:val="Heading2"/>
    <w:uiPriority w:val="9"/>
    <w:rsid w:val="000822B4"/>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DD4A08"/>
    <w:rPr>
      <w:color w:val="0000FF" w:themeColor="hyperlink"/>
      <w:u w:val="single"/>
    </w:rPr>
  </w:style>
  <w:style w:type="character" w:styleId="CommentReference">
    <w:name w:val="annotation reference"/>
    <w:basedOn w:val="DefaultParagraphFont"/>
    <w:uiPriority w:val="99"/>
    <w:semiHidden/>
    <w:unhideWhenUsed/>
    <w:rsid w:val="00DF1D72"/>
    <w:rPr>
      <w:sz w:val="16"/>
      <w:szCs w:val="16"/>
    </w:rPr>
  </w:style>
  <w:style w:type="paragraph" w:styleId="CommentText">
    <w:name w:val="annotation text"/>
    <w:basedOn w:val="Normal"/>
    <w:link w:val="CommentTextChar"/>
    <w:uiPriority w:val="99"/>
    <w:semiHidden/>
    <w:unhideWhenUsed/>
    <w:rsid w:val="00DF1D72"/>
    <w:pPr>
      <w:spacing w:line="240" w:lineRule="auto"/>
    </w:pPr>
    <w:rPr>
      <w:sz w:val="20"/>
      <w:szCs w:val="20"/>
    </w:rPr>
  </w:style>
  <w:style w:type="character" w:customStyle="1" w:styleId="CommentTextChar">
    <w:name w:val="Comment Text Char"/>
    <w:basedOn w:val="DefaultParagraphFont"/>
    <w:link w:val="CommentText"/>
    <w:uiPriority w:val="99"/>
    <w:semiHidden/>
    <w:rsid w:val="00DF1D72"/>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DF1D72"/>
    <w:rPr>
      <w:b/>
      <w:bCs/>
    </w:rPr>
  </w:style>
  <w:style w:type="character" w:customStyle="1" w:styleId="CommentSubjectChar">
    <w:name w:val="Comment Subject Char"/>
    <w:basedOn w:val="CommentTextChar"/>
    <w:link w:val="CommentSubject"/>
    <w:uiPriority w:val="99"/>
    <w:semiHidden/>
    <w:rsid w:val="00DF1D72"/>
    <w:rPr>
      <w:rFonts w:ascii="Arial" w:eastAsia="Times New Roman" w:hAnsi="Arial"/>
      <w:b/>
      <w:bCs/>
    </w:rPr>
  </w:style>
  <w:style w:type="paragraph" w:styleId="Header">
    <w:name w:val="header"/>
    <w:basedOn w:val="Normal"/>
    <w:link w:val="HeaderChar"/>
    <w:uiPriority w:val="99"/>
    <w:unhideWhenUsed/>
    <w:rsid w:val="001E6A59"/>
    <w:pPr>
      <w:tabs>
        <w:tab w:val="center" w:pos="4513"/>
        <w:tab w:val="right" w:pos="9026"/>
      </w:tabs>
      <w:spacing w:line="240" w:lineRule="auto"/>
    </w:pPr>
  </w:style>
  <w:style w:type="character" w:customStyle="1" w:styleId="HeaderChar">
    <w:name w:val="Header Char"/>
    <w:basedOn w:val="DefaultParagraphFont"/>
    <w:link w:val="Header"/>
    <w:uiPriority w:val="99"/>
    <w:rsid w:val="001E6A59"/>
    <w:rPr>
      <w:rFonts w:ascii="Arial" w:eastAsia="Times New Roman" w:hAnsi="Arial"/>
      <w:sz w:val="22"/>
      <w:szCs w:val="24"/>
    </w:rPr>
  </w:style>
  <w:style w:type="paragraph" w:styleId="Footer">
    <w:name w:val="footer"/>
    <w:basedOn w:val="Normal"/>
    <w:link w:val="FooterChar"/>
    <w:uiPriority w:val="99"/>
    <w:unhideWhenUsed/>
    <w:rsid w:val="001E6A59"/>
    <w:pPr>
      <w:tabs>
        <w:tab w:val="center" w:pos="4513"/>
        <w:tab w:val="right" w:pos="9026"/>
      </w:tabs>
      <w:spacing w:line="240" w:lineRule="auto"/>
    </w:pPr>
  </w:style>
  <w:style w:type="character" w:customStyle="1" w:styleId="FooterChar">
    <w:name w:val="Footer Char"/>
    <w:basedOn w:val="DefaultParagraphFont"/>
    <w:link w:val="Footer"/>
    <w:uiPriority w:val="99"/>
    <w:rsid w:val="001E6A59"/>
    <w:rPr>
      <w:rFonts w:ascii="Arial" w:eastAsia="Times New Roman" w:hAnsi="Arial"/>
      <w:sz w:val="22"/>
      <w:szCs w:val="24"/>
    </w:rPr>
  </w:style>
  <w:style w:type="paragraph" w:styleId="Bibliography">
    <w:name w:val="Bibliography"/>
    <w:basedOn w:val="Normal"/>
    <w:next w:val="Normal"/>
    <w:uiPriority w:val="37"/>
    <w:unhideWhenUsed/>
    <w:rsid w:val="000B0007"/>
    <w:pPr>
      <w:spacing w:after="200" w:line="276" w:lineRule="auto"/>
    </w:pPr>
    <w:rPr>
      <w:rFonts w:ascii="Calibri" w:eastAsia="Calibri" w:hAnsi="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675"/>
    <w:pPr>
      <w:spacing w:line="360" w:lineRule="auto"/>
    </w:pPr>
    <w:rPr>
      <w:rFonts w:ascii="Arial" w:eastAsia="Times New Roman" w:hAnsi="Arial"/>
      <w:sz w:val="22"/>
      <w:szCs w:val="24"/>
    </w:rPr>
  </w:style>
  <w:style w:type="paragraph" w:styleId="Heading2">
    <w:name w:val="heading 2"/>
    <w:basedOn w:val="Normal"/>
    <w:next w:val="Normal"/>
    <w:link w:val="Heading2Char"/>
    <w:uiPriority w:val="9"/>
    <w:unhideWhenUsed/>
    <w:qFormat/>
    <w:rsid w:val="000822B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675"/>
    <w:pPr>
      <w:ind w:left="720"/>
    </w:pPr>
  </w:style>
  <w:style w:type="paragraph" w:customStyle="1" w:styleId="ColorfulList-Accent11">
    <w:name w:val="Colorful List - Accent 11"/>
    <w:basedOn w:val="Normal"/>
    <w:uiPriority w:val="34"/>
    <w:qFormat/>
    <w:rsid w:val="002D4675"/>
    <w:pPr>
      <w:ind w:left="720"/>
    </w:pPr>
    <w:rPr>
      <w:rFonts w:eastAsia="SimSun"/>
      <w:lang w:eastAsia="zh-CN"/>
    </w:rPr>
  </w:style>
  <w:style w:type="paragraph" w:customStyle="1" w:styleId="Default">
    <w:name w:val="Default"/>
    <w:rsid w:val="002D4675"/>
    <w:pPr>
      <w:autoSpaceDE w:val="0"/>
      <w:autoSpaceDN w:val="0"/>
      <w:adjustRightInd w:val="0"/>
    </w:pPr>
    <w:rPr>
      <w:rFonts w:eastAsia="Times New Roman" w:cs="Calibri"/>
      <w:color w:val="000000"/>
      <w:sz w:val="24"/>
      <w:szCs w:val="24"/>
    </w:rPr>
  </w:style>
  <w:style w:type="paragraph" w:styleId="BalloonText">
    <w:name w:val="Balloon Text"/>
    <w:basedOn w:val="Normal"/>
    <w:link w:val="BalloonTextChar"/>
    <w:uiPriority w:val="99"/>
    <w:semiHidden/>
    <w:unhideWhenUsed/>
    <w:rsid w:val="000822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2B4"/>
    <w:rPr>
      <w:rFonts w:ascii="Tahoma" w:eastAsia="Times New Roman" w:hAnsi="Tahoma" w:cs="Tahoma"/>
      <w:sz w:val="16"/>
      <w:szCs w:val="16"/>
    </w:rPr>
  </w:style>
  <w:style w:type="character" w:customStyle="1" w:styleId="Heading2Char">
    <w:name w:val="Heading 2 Char"/>
    <w:basedOn w:val="DefaultParagraphFont"/>
    <w:link w:val="Heading2"/>
    <w:uiPriority w:val="9"/>
    <w:rsid w:val="000822B4"/>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DD4A08"/>
    <w:rPr>
      <w:color w:val="0000FF" w:themeColor="hyperlink"/>
      <w:u w:val="single"/>
    </w:rPr>
  </w:style>
  <w:style w:type="character" w:styleId="CommentReference">
    <w:name w:val="annotation reference"/>
    <w:basedOn w:val="DefaultParagraphFont"/>
    <w:uiPriority w:val="99"/>
    <w:semiHidden/>
    <w:unhideWhenUsed/>
    <w:rsid w:val="00DF1D72"/>
    <w:rPr>
      <w:sz w:val="16"/>
      <w:szCs w:val="16"/>
    </w:rPr>
  </w:style>
  <w:style w:type="paragraph" w:styleId="CommentText">
    <w:name w:val="annotation text"/>
    <w:basedOn w:val="Normal"/>
    <w:link w:val="CommentTextChar"/>
    <w:uiPriority w:val="99"/>
    <w:semiHidden/>
    <w:unhideWhenUsed/>
    <w:rsid w:val="00DF1D72"/>
    <w:pPr>
      <w:spacing w:line="240" w:lineRule="auto"/>
    </w:pPr>
    <w:rPr>
      <w:sz w:val="20"/>
      <w:szCs w:val="20"/>
    </w:rPr>
  </w:style>
  <w:style w:type="character" w:customStyle="1" w:styleId="CommentTextChar">
    <w:name w:val="Comment Text Char"/>
    <w:basedOn w:val="DefaultParagraphFont"/>
    <w:link w:val="CommentText"/>
    <w:uiPriority w:val="99"/>
    <w:semiHidden/>
    <w:rsid w:val="00DF1D72"/>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DF1D72"/>
    <w:rPr>
      <w:b/>
      <w:bCs/>
    </w:rPr>
  </w:style>
  <w:style w:type="character" w:customStyle="1" w:styleId="CommentSubjectChar">
    <w:name w:val="Comment Subject Char"/>
    <w:basedOn w:val="CommentTextChar"/>
    <w:link w:val="CommentSubject"/>
    <w:uiPriority w:val="99"/>
    <w:semiHidden/>
    <w:rsid w:val="00DF1D72"/>
    <w:rPr>
      <w:rFonts w:ascii="Arial" w:eastAsia="Times New Roman" w:hAnsi="Arial"/>
      <w:b/>
      <w:bCs/>
    </w:rPr>
  </w:style>
  <w:style w:type="paragraph" w:styleId="Header">
    <w:name w:val="header"/>
    <w:basedOn w:val="Normal"/>
    <w:link w:val="HeaderChar"/>
    <w:uiPriority w:val="99"/>
    <w:unhideWhenUsed/>
    <w:rsid w:val="001E6A59"/>
    <w:pPr>
      <w:tabs>
        <w:tab w:val="center" w:pos="4513"/>
        <w:tab w:val="right" w:pos="9026"/>
      </w:tabs>
      <w:spacing w:line="240" w:lineRule="auto"/>
    </w:pPr>
  </w:style>
  <w:style w:type="character" w:customStyle="1" w:styleId="HeaderChar">
    <w:name w:val="Header Char"/>
    <w:basedOn w:val="DefaultParagraphFont"/>
    <w:link w:val="Header"/>
    <w:uiPriority w:val="99"/>
    <w:rsid w:val="001E6A59"/>
    <w:rPr>
      <w:rFonts w:ascii="Arial" w:eastAsia="Times New Roman" w:hAnsi="Arial"/>
      <w:sz w:val="22"/>
      <w:szCs w:val="24"/>
    </w:rPr>
  </w:style>
  <w:style w:type="paragraph" w:styleId="Footer">
    <w:name w:val="footer"/>
    <w:basedOn w:val="Normal"/>
    <w:link w:val="FooterChar"/>
    <w:uiPriority w:val="99"/>
    <w:unhideWhenUsed/>
    <w:rsid w:val="001E6A59"/>
    <w:pPr>
      <w:tabs>
        <w:tab w:val="center" w:pos="4513"/>
        <w:tab w:val="right" w:pos="9026"/>
      </w:tabs>
      <w:spacing w:line="240" w:lineRule="auto"/>
    </w:pPr>
  </w:style>
  <w:style w:type="character" w:customStyle="1" w:styleId="FooterChar">
    <w:name w:val="Footer Char"/>
    <w:basedOn w:val="DefaultParagraphFont"/>
    <w:link w:val="Footer"/>
    <w:uiPriority w:val="99"/>
    <w:rsid w:val="001E6A59"/>
    <w:rPr>
      <w:rFonts w:ascii="Arial" w:eastAsia="Times New Roman" w:hAnsi="Arial"/>
      <w:sz w:val="22"/>
      <w:szCs w:val="24"/>
    </w:rPr>
  </w:style>
  <w:style w:type="paragraph" w:styleId="Bibliography">
    <w:name w:val="Bibliography"/>
    <w:basedOn w:val="Normal"/>
    <w:next w:val="Normal"/>
    <w:uiPriority w:val="37"/>
    <w:unhideWhenUsed/>
    <w:rsid w:val="000B0007"/>
    <w:pPr>
      <w:spacing w:after="200" w:line="276" w:lineRule="auto"/>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1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harrow.gov.uk/health-leisure/joint-strategic-needs-assessment/2?documentId=12490&amp;categoryId=21026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harrow.gov.uk/getactiv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arrow Document" ma:contentTypeID="0x0101000226E4B75CFA47B488D2CEFE4DCFDD6400A93D0AA13ED33940858EEE597EF3056F" ma:contentTypeVersion="12" ma:contentTypeDescription="A basic document." ma:contentTypeScope="" ma:versionID="b15ccafcf1406af1d0a9dfa260203ee5">
  <xsd:schema xmlns:xsd="http://www.w3.org/2001/XMLSchema" xmlns:xs="http://www.w3.org/2001/XMLSchema" xmlns:p="http://schemas.microsoft.com/office/2006/metadata/properties" xmlns:ns2="e48e9339-ef40-4192-ab59-a15ba5582753" xmlns:ns3="7cd7ca9c-fcac-4c6c-842d-8ed399f3ee22" targetNamespace="http://schemas.microsoft.com/office/2006/metadata/properties" ma:root="true" ma:fieldsID="dd49f6408a4787c221ff9364dcb9a9de" ns2:_="" ns3:_="">
    <xsd:import namespace="e48e9339-ef40-4192-ab59-a15ba5582753"/>
    <xsd:import namespace="7cd7ca9c-fcac-4c6c-842d-8ed399f3ee22"/>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Obesity_x0020_The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101945b1-22a8-4001-89cc-6467ea338106}" ma:internalName="TaxCatchAll" ma:showField="CatchAllData" ma:web="c8bd828c-b285-4e7b-a993-11ffe57a310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101945b1-22a8-4001-89cc-6467ea338106}" ma:internalName="TaxCatchAllLabel" ma:readOnly="true" ma:showField="CatchAllDataLabel" ma:web="c8bd828c-b285-4e7b-a993-11ffe57a31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d7ca9c-fcac-4c6c-842d-8ed399f3ee22" elementFormDefault="qualified">
    <xsd:import namespace="http://schemas.microsoft.com/office/2006/documentManagement/types"/>
    <xsd:import namespace="http://schemas.microsoft.com/office/infopath/2007/PartnerControls"/>
    <xsd:element name="Obesity_x0020_Theme" ma:index="14" ma:displayName="Obesity Theme" ma:format="Dropdown" ma:internalName="Obesity_x0020_Theme">
      <xsd:simpleType>
        <xsd:restriction base="dms:Choice">
          <xsd:enumeration value="Breastfeeding"/>
          <xsd:enumeration value="Eating"/>
          <xsd:enumeration value="General"/>
          <xsd:enumeration value="Healthy Diet"/>
          <xsd:enumeration value="NCMP"/>
          <xsd:enumeration value="Nutrition"/>
          <xsd:enumeration value="Ween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11bda97-64e7-4000-91fd-dcaad77bf85d" ContentTypeId="0x0101000226E4B75CFA47B488D2CEFE4DCFDD64"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Obesity_x0020_Theme xmlns="7cd7ca9c-fcac-4c6c-842d-8ed399f3ee22">General</Obesity_x0020_Theme>
    <TaxKeywordTaxHTField xmlns="e48e9339-ef40-4192-ab59-a15ba5582753">
      <Terms xmlns="http://schemas.microsoft.com/office/infopath/2007/PartnerControls"/>
    </TaxKeywordTaxHTField>
    <HarrowProtectiveMarking xmlns="e48e9339-ef40-4192-ab59-a15ba5582753">PUBLIC</HarrowProtectiveMarking>
    <HarrowDescription xmlns="e48e9339-ef40-4192-ab59-a15ba5582753" xsi:nil="true"/>
  </documentManagement>
</p:properties>
</file>

<file path=customXml/item5.xml><?xml version="1.0" encoding="utf-8"?>
<b:Sources xmlns:b="http://schemas.openxmlformats.org/officeDocument/2006/bibliography" xmlns="http://schemas.openxmlformats.org/officeDocument/2006/bibliography" SelectedStyle="\APA.XSL" StyleName="APA">
  <b:Source>
    <b:Tag>Mak20</b:Tag>
    <b:SourceType>InternetSite</b:SourceType>
    <b:Guid>{937BA54C-2C48-4823-B40A-D5FF989EA036}</b:Guid>
    <b:Title>Making every contact count</b:Title>
    <b:ProductionCompany>Health Education England</b:ProductionCompany>
    <b:YearAccessed>2020</b:YearAccessed>
    <b:MonthAccessed>01</b:MonthAccessed>
    <b:DayAccessed>09</b:DayAccessed>
    <b:URL>https://www.makingeverycontactcount.co.uk/</b:URL>
    <b:RefOrder>103</b:RefOrder>
  </b:Source>
  <b:Source>
    <b:Tag>Obe192</b:Tag>
    <b:SourceType>InternetSite</b:SourceType>
    <b:Guid>{0974FDE9-4E51-4435-B87E-ACA8620B9EBE}</b:Guid>
    <b:Title>Obesity: Identification, assessment and management</b:Title>
    <b:InternetSiteTitle>Clinical Guidance 189</b:InternetSiteTitle>
    <b:ProductionCompany>NICE</b:ProductionCompany>
    <b:YearAccessed>2019</b:YearAccessed>
    <b:MonthAccessed>October</b:MonthAccessed>
    <b:DayAccessed>31</b:DayAccessed>
    <b:URL>https://www.nice.org.uk/guidance/cg189/chapter/1-Recommendations#lifestyle-interventions</b:URL>
    <b:RefOrder>43</b:RefOrder>
  </b:Source>
  <b:Source>
    <b:Tag>Obe201</b:Tag>
    <b:SourceType>InternetSite</b:SourceType>
    <b:Guid>{2CCAE3ED-2EC4-4A59-899E-E4355FADFA48}</b:Guid>
    <b:Title>Obesity prevention</b:Title>
    <b:InternetSiteTitle>Clinical Guideline (CG43)</b:InternetSiteTitle>
    <b:ProductionCompany>NICE</b:ProductionCompany>
    <b:YearAccessed>2020</b:YearAccessed>
    <b:MonthAccessed>January</b:MonthAccessed>
    <b:DayAccessed>09</b:DayAccessed>
    <b:URL>https://www.nice.org.uk/guidance/CG43</b:URL>
    <b:RefOrder>104</b:RefOrder>
  </b:Source>
  <b:Source>
    <b:Tag>ASa19</b:Tag>
    <b:SourceType>JournalArticle</b:SourceType>
    <b:Guid>{23FB7429-535E-4E69-AEF9-947C2FFD3F43}</b:Guid>
    <b:Title>Improving child weight management uptake through enhanced National Child Measurement Programme parental feedback letters: A randomised controlled trial</b:Title>
    <b:Year>April 2019</b:Year>
    <b:Author>
      <b:Author>
        <b:NameList>
          <b:Person>
            <b:Last>A. Sallis</b:Last>
            <b:First>L.</b:First>
            <b:Middle>Porter, K. Tan</b:Middle>
          </b:Person>
        </b:NameList>
      </b:Author>
    </b:Author>
    <b:Publisher>Preventive Medicine</b:Publisher>
    <b:Volume>Volume 121,  Pages 128-135</b:Volume>
    <b:RefOrder>105</b:RefOrder>
  </b:Source>
</b:Sources>
</file>

<file path=customXml/itemProps1.xml><?xml version="1.0" encoding="utf-8"?>
<ds:datastoreItem xmlns:ds="http://schemas.openxmlformats.org/officeDocument/2006/customXml" ds:itemID="{9741A11D-2827-4DE8-A483-F177D531B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7cd7ca9c-fcac-4c6c-842d-8ed399f3e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F7ED7-36F3-42B3-BE84-DECBC66E1720}">
  <ds:schemaRefs>
    <ds:schemaRef ds:uri="Microsoft.SharePoint.Taxonomy.ContentTypeSync"/>
  </ds:schemaRefs>
</ds:datastoreItem>
</file>

<file path=customXml/itemProps3.xml><?xml version="1.0" encoding="utf-8"?>
<ds:datastoreItem xmlns:ds="http://schemas.openxmlformats.org/officeDocument/2006/customXml" ds:itemID="{9B10AD57-F917-455B-B177-92F8ECED2769}">
  <ds:schemaRefs>
    <ds:schemaRef ds:uri="http://schemas.microsoft.com/sharepoint/v3/contenttype/forms"/>
  </ds:schemaRefs>
</ds:datastoreItem>
</file>

<file path=customXml/itemProps4.xml><?xml version="1.0" encoding="utf-8"?>
<ds:datastoreItem xmlns:ds="http://schemas.openxmlformats.org/officeDocument/2006/customXml" ds:itemID="{52BDA266-54F8-4E07-A8CE-7CCE83F5E211}">
  <ds:schemaRefs>
    <ds:schemaRef ds:uri="http://purl.org/dc/terms/"/>
    <ds:schemaRef ds:uri="http://schemas.microsoft.com/office/infopath/2007/PartnerControls"/>
    <ds:schemaRef ds:uri="http://purl.org/dc/dcmitype/"/>
    <ds:schemaRef ds:uri="http://schemas.microsoft.com/office/2006/documentManagement/types"/>
    <ds:schemaRef ds:uri="7cd7ca9c-fcac-4c6c-842d-8ed399f3ee22"/>
    <ds:schemaRef ds:uri="http://purl.org/dc/elements/1.1/"/>
    <ds:schemaRef ds:uri="http://schemas.openxmlformats.org/package/2006/metadata/core-properties"/>
    <ds:schemaRef ds:uri="e48e9339-ef40-4192-ab59-a15ba558275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42FCDC4-F9EF-4D5B-A2FE-897A053F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5464</Words>
  <Characters>31145</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36536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akirk</dc:creator>
  <cp:lastModifiedBy>Miriam Wearing</cp:lastModifiedBy>
  <cp:revision>2</cp:revision>
  <dcterms:created xsi:type="dcterms:W3CDTF">2020-03-04T15:55:00Z</dcterms:created>
  <dcterms:modified xsi:type="dcterms:W3CDTF">2020-03-04T15:55:00Z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0x0101000226E4B75CFA47B488D2CEFE4DCFDD6400A93D0AA13ED33940858EEE597EF3056F</vt:lpwstr>
  </property>
  <property fmtid="{D5CDD505-2E9C-101B-9397-08002B2CF9AE}" pid="3" name="TaxKeyword">
    <vt:lpwstr/>
  </property>
</Properties>
</file>